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D4" w:rsidRPr="00D57302" w:rsidRDefault="005233D4" w:rsidP="0040330E">
      <w:pPr>
        <w:pStyle w:val="ab"/>
        <w:ind w:firstLine="0"/>
        <w:rPr>
          <w:rFonts w:ascii="Times New Roman" w:hAnsi="Times New Roman"/>
          <w:b/>
          <w:sz w:val="28"/>
        </w:rPr>
      </w:pPr>
      <w:r>
        <w:rPr>
          <w:rFonts w:ascii="Arial" w:hAnsi="Arial"/>
          <w:iCs/>
          <w:noProof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2680970</wp:posOffset>
            </wp:positionH>
            <wp:positionV relativeFrom="paragraph">
              <wp:posOffset>-252730</wp:posOffset>
            </wp:positionV>
            <wp:extent cx="746125" cy="765175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65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7302">
        <w:rPr>
          <w:rFonts w:ascii="Times New Roman" w:hAnsi="Times New Roman"/>
          <w:b/>
          <w:sz w:val="28"/>
        </w:rPr>
        <w:t>АДМИНИСТРАЦИЯ ШАБЕЛЬСКОГО СЕЛЬСКОГО ПОСЕЛЕНИЯ</w:t>
      </w:r>
    </w:p>
    <w:p w:rsidR="005233D4" w:rsidRPr="00D57302" w:rsidRDefault="005233D4" w:rsidP="0040330E">
      <w:pPr>
        <w:pStyle w:val="ab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ЩЕРБИНОВСКОГО МУНИЦИПАЛЬНОГО РАЙОНА</w:t>
      </w:r>
    </w:p>
    <w:p w:rsidR="005233D4" w:rsidRPr="00D57302" w:rsidRDefault="005233D4" w:rsidP="0040330E">
      <w:pPr>
        <w:pStyle w:val="ab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КРАСНОДАРСКОГО КРАЯ</w:t>
      </w:r>
    </w:p>
    <w:p w:rsidR="005233D4" w:rsidRPr="00D57302" w:rsidRDefault="005233D4" w:rsidP="0040330E">
      <w:pPr>
        <w:pStyle w:val="ab"/>
        <w:ind w:firstLine="0"/>
        <w:rPr>
          <w:rFonts w:ascii="Times New Roman" w:hAnsi="Times New Roman"/>
          <w:b/>
          <w:sz w:val="28"/>
        </w:rPr>
      </w:pPr>
    </w:p>
    <w:p w:rsidR="005233D4" w:rsidRPr="00D57302" w:rsidRDefault="005233D4" w:rsidP="0040330E">
      <w:pPr>
        <w:pStyle w:val="ab"/>
        <w:rPr>
          <w:rFonts w:ascii="Times New Roman" w:hAnsi="Times New Roman"/>
          <w:b/>
          <w:sz w:val="28"/>
        </w:rPr>
      </w:pPr>
      <w:r w:rsidRPr="00D57302">
        <w:rPr>
          <w:rFonts w:ascii="Times New Roman" w:hAnsi="Times New Roman"/>
          <w:b/>
          <w:sz w:val="28"/>
        </w:rPr>
        <w:t>ПОСТАНОВЛЕНИЕ</w:t>
      </w:r>
    </w:p>
    <w:p w:rsidR="005233D4" w:rsidRDefault="005233D4" w:rsidP="0040330E">
      <w:pPr>
        <w:jc w:val="center"/>
        <w:rPr>
          <w:rFonts w:ascii="Times New Roman" w:hAnsi="Times New Roman"/>
          <w:sz w:val="28"/>
          <w:szCs w:val="24"/>
        </w:rPr>
      </w:pPr>
    </w:p>
    <w:p w:rsidR="005233D4" w:rsidRPr="006B7672" w:rsidRDefault="005233D4" w:rsidP="0040330E">
      <w:pPr>
        <w:pStyle w:val="ab"/>
        <w:ind w:firstLine="0"/>
        <w:rPr>
          <w:rFonts w:ascii="Times New Roman" w:hAnsi="Times New Roman"/>
          <w:sz w:val="28"/>
        </w:rPr>
      </w:pPr>
      <w:r w:rsidRPr="006B7672">
        <w:rPr>
          <w:rFonts w:ascii="Times New Roman" w:hAnsi="Times New Roman"/>
          <w:sz w:val="28"/>
        </w:rPr>
        <w:t xml:space="preserve">от </w:t>
      </w:r>
      <w:r w:rsidR="0040330E">
        <w:rPr>
          <w:rFonts w:ascii="Times New Roman" w:hAnsi="Times New Roman"/>
          <w:sz w:val="28"/>
        </w:rPr>
        <w:t>__________________</w:t>
      </w:r>
      <w:r w:rsidR="0040330E">
        <w:rPr>
          <w:rFonts w:ascii="Times New Roman" w:hAnsi="Times New Roman"/>
          <w:sz w:val="28"/>
        </w:rPr>
        <w:tab/>
      </w:r>
      <w:r w:rsidR="0040330E">
        <w:rPr>
          <w:rFonts w:ascii="Times New Roman" w:hAnsi="Times New Roman"/>
          <w:sz w:val="28"/>
        </w:rPr>
        <w:tab/>
      </w:r>
      <w:r w:rsidR="0040330E">
        <w:rPr>
          <w:rFonts w:ascii="Times New Roman" w:hAnsi="Times New Roman"/>
          <w:sz w:val="28"/>
        </w:rPr>
        <w:tab/>
      </w:r>
      <w:r w:rsidR="0040330E">
        <w:rPr>
          <w:rFonts w:ascii="Times New Roman" w:hAnsi="Times New Roman"/>
          <w:sz w:val="28"/>
        </w:rPr>
        <w:tab/>
      </w:r>
      <w:r w:rsidR="0040330E">
        <w:rPr>
          <w:rFonts w:ascii="Times New Roman" w:hAnsi="Times New Roman"/>
          <w:sz w:val="28"/>
        </w:rPr>
        <w:tab/>
      </w:r>
      <w:r w:rsidR="0040330E">
        <w:rPr>
          <w:rFonts w:ascii="Times New Roman" w:hAnsi="Times New Roman"/>
          <w:sz w:val="28"/>
        </w:rPr>
        <w:tab/>
      </w:r>
      <w:r w:rsidR="0040330E">
        <w:rPr>
          <w:rFonts w:ascii="Times New Roman" w:hAnsi="Times New Roman"/>
          <w:sz w:val="28"/>
        </w:rPr>
        <w:tab/>
      </w:r>
      <w:r w:rsidR="0040330E">
        <w:rPr>
          <w:rFonts w:ascii="Times New Roman" w:hAnsi="Times New Roman"/>
          <w:sz w:val="28"/>
        </w:rPr>
        <w:tab/>
        <w:t>№ ____</w:t>
      </w:r>
    </w:p>
    <w:p w:rsidR="005233D4" w:rsidRDefault="005233D4" w:rsidP="0040330E">
      <w:pPr>
        <w:pStyle w:val="ab"/>
        <w:ind w:firstLine="0"/>
        <w:rPr>
          <w:rFonts w:ascii="Times New Roman" w:hAnsi="Times New Roman"/>
          <w:sz w:val="28"/>
        </w:rPr>
      </w:pPr>
    </w:p>
    <w:p w:rsidR="005233D4" w:rsidRDefault="005233D4" w:rsidP="0040330E">
      <w:pPr>
        <w:pStyle w:val="ab"/>
        <w:rPr>
          <w:rFonts w:ascii="Times New Roman" w:hAnsi="Times New Roman"/>
          <w:sz w:val="24"/>
        </w:rPr>
      </w:pPr>
      <w:r w:rsidRPr="0020381D">
        <w:rPr>
          <w:rFonts w:ascii="Times New Roman" w:hAnsi="Times New Roman"/>
          <w:sz w:val="24"/>
        </w:rPr>
        <w:t>село Шабельское</w:t>
      </w:r>
    </w:p>
    <w:p w:rsidR="0040330E" w:rsidRPr="0020381D" w:rsidRDefault="0040330E" w:rsidP="0040330E">
      <w:pPr>
        <w:pStyle w:val="ab"/>
        <w:ind w:firstLine="0"/>
        <w:rPr>
          <w:rFonts w:ascii="Times New Roman" w:hAnsi="Times New Roman"/>
          <w:sz w:val="24"/>
        </w:rPr>
      </w:pPr>
    </w:p>
    <w:p w:rsidR="00485F14" w:rsidRPr="005233D4" w:rsidRDefault="00453988" w:rsidP="0040330E">
      <w:pPr>
        <w:jc w:val="center"/>
        <w:rPr>
          <w:rFonts w:ascii="Times New Roman" w:hAnsi="Times New Roman" w:cs="Times New Roman"/>
          <w:b/>
          <w:sz w:val="28"/>
        </w:rPr>
      </w:pPr>
      <w:r w:rsidRPr="005233D4">
        <w:rPr>
          <w:rFonts w:ascii="Times New Roman" w:hAnsi="Times New Roman" w:cs="Times New Roman"/>
          <w:b/>
          <w:sz w:val="28"/>
        </w:rPr>
        <w:t>О внесении изменений в постановление администрации Шабельского сельского поселения Щербиновского района от 19 сентября 2023 года №71 «</w:t>
      </w:r>
      <w:r w:rsidR="00485F14" w:rsidRPr="005233D4">
        <w:rPr>
          <w:rFonts w:ascii="Times New Roman" w:hAnsi="Times New Roman" w:cs="Times New Roman"/>
          <w:b/>
          <w:sz w:val="28"/>
        </w:rPr>
        <w:t xml:space="preserve">Об установлении </w:t>
      </w:r>
      <w:proofErr w:type="gramStart"/>
      <w:r w:rsidR="00485F14" w:rsidRPr="005233D4">
        <w:rPr>
          <w:rFonts w:ascii="Times New Roman" w:hAnsi="Times New Roman" w:cs="Times New Roman"/>
          <w:b/>
          <w:sz w:val="28"/>
        </w:rPr>
        <w:t>Порядка использования бюджетных</w:t>
      </w:r>
      <w:r w:rsidR="005233D4" w:rsidRPr="005233D4">
        <w:rPr>
          <w:rFonts w:ascii="Times New Roman" w:hAnsi="Times New Roman" w:cs="Times New Roman"/>
          <w:b/>
          <w:sz w:val="28"/>
        </w:rPr>
        <w:t xml:space="preserve"> </w:t>
      </w:r>
      <w:r w:rsidR="00485F14" w:rsidRPr="005233D4">
        <w:rPr>
          <w:rFonts w:ascii="Times New Roman" w:hAnsi="Times New Roman" w:cs="Times New Roman"/>
          <w:b/>
          <w:sz w:val="28"/>
        </w:rPr>
        <w:t>ассигнований резервного фонда администрации</w:t>
      </w:r>
      <w:proofErr w:type="gramEnd"/>
      <w:r w:rsidR="005233D4" w:rsidRPr="005233D4">
        <w:rPr>
          <w:rFonts w:ascii="Times New Roman" w:hAnsi="Times New Roman" w:cs="Times New Roman"/>
          <w:b/>
          <w:sz w:val="28"/>
        </w:rPr>
        <w:t xml:space="preserve"> </w:t>
      </w:r>
      <w:r w:rsidR="00485F14" w:rsidRPr="005233D4">
        <w:rPr>
          <w:rFonts w:ascii="Times New Roman" w:hAnsi="Times New Roman" w:cs="Times New Roman"/>
          <w:b/>
          <w:sz w:val="28"/>
        </w:rPr>
        <w:t xml:space="preserve">Шабельского сельского поселения </w:t>
      </w:r>
      <w:r w:rsidR="005233D4" w:rsidRPr="005233D4">
        <w:rPr>
          <w:rFonts w:ascii="Times New Roman" w:hAnsi="Times New Roman" w:cs="Times New Roman"/>
          <w:b/>
          <w:sz w:val="28"/>
        </w:rPr>
        <w:t xml:space="preserve"> </w:t>
      </w:r>
      <w:r w:rsidR="00485F14" w:rsidRPr="005233D4">
        <w:rPr>
          <w:rFonts w:ascii="Times New Roman" w:hAnsi="Times New Roman" w:cs="Times New Roman"/>
          <w:b/>
          <w:sz w:val="28"/>
        </w:rPr>
        <w:t>Щербиновского района</w:t>
      </w:r>
      <w:r w:rsidRPr="005233D4">
        <w:rPr>
          <w:rFonts w:ascii="Times New Roman" w:hAnsi="Times New Roman" w:cs="Times New Roman"/>
          <w:b/>
          <w:sz w:val="28"/>
        </w:rPr>
        <w:t>»</w:t>
      </w:r>
    </w:p>
    <w:p w:rsidR="00485F14" w:rsidRPr="00485F14" w:rsidRDefault="00485F14" w:rsidP="00485F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85F14">
        <w:rPr>
          <w:rFonts w:ascii="Times New Roman" w:hAnsi="Times New Roman" w:cs="Times New Roman"/>
          <w:sz w:val="28"/>
          <w:szCs w:val="28"/>
        </w:rPr>
        <w:t>В</w:t>
      </w:r>
      <w:r w:rsidR="000316F6">
        <w:rPr>
          <w:rFonts w:ascii="Times New Roman" w:hAnsi="Times New Roman" w:cs="Times New Roman"/>
          <w:sz w:val="28"/>
          <w:szCs w:val="28"/>
        </w:rPr>
        <w:t xml:space="preserve"> целях приведения в</w:t>
      </w:r>
      <w:r w:rsidRPr="00485F14">
        <w:rPr>
          <w:rFonts w:ascii="Times New Roman" w:hAnsi="Times New Roman" w:cs="Times New Roman"/>
          <w:sz w:val="28"/>
          <w:szCs w:val="28"/>
        </w:rPr>
        <w:t xml:space="preserve"> соответствии со статьей 81 Бюджетного кодекса Российской Федерации</w:t>
      </w:r>
      <w:r w:rsidR="000316F6">
        <w:rPr>
          <w:rFonts w:ascii="Times New Roman" w:hAnsi="Times New Roman" w:cs="Times New Roman"/>
          <w:sz w:val="28"/>
          <w:szCs w:val="28"/>
        </w:rPr>
        <w:t>, в редакции Федерального закона от 21 ноября 2022 года №448-ФЗ « О внесении изменений в Бюджетный кодекс Российской Федерации и отдельные законодательные акты</w:t>
      </w:r>
      <w:r w:rsidR="000316F6" w:rsidRPr="000316F6">
        <w:rPr>
          <w:rFonts w:ascii="Times New Roman" w:hAnsi="Times New Roman" w:cs="Times New Roman"/>
          <w:sz w:val="28"/>
          <w:szCs w:val="28"/>
        </w:rPr>
        <w:t xml:space="preserve"> </w:t>
      </w:r>
      <w:r w:rsidR="000316F6">
        <w:rPr>
          <w:rFonts w:ascii="Times New Roman" w:hAnsi="Times New Roman" w:cs="Times New Roman"/>
          <w:sz w:val="28"/>
          <w:szCs w:val="28"/>
        </w:rPr>
        <w:t xml:space="preserve">Российской Федерации, приостановление действий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году», </w:t>
      </w:r>
      <w:r w:rsidR="000316F6" w:rsidRPr="00753C73">
        <w:rPr>
          <w:rFonts w:ascii="Times New Roman" w:eastAsia="Times New Roman" w:hAnsi="Times New Roman"/>
          <w:sz w:val="28"/>
          <w:szCs w:val="28"/>
        </w:rPr>
        <w:t>руководствуясь</w:t>
      </w:r>
      <w:proofErr w:type="gramEnd"/>
      <w:r w:rsidR="000316F6" w:rsidRPr="00753C73">
        <w:rPr>
          <w:rFonts w:ascii="Times New Roman" w:eastAsia="Times New Roman" w:hAnsi="Times New Roman"/>
          <w:sz w:val="28"/>
          <w:szCs w:val="28"/>
        </w:rPr>
        <w:t xml:space="preserve"> Уставом Шабельского сельского поселения Щербиновского муниципального района Краснодарского края</w:t>
      </w:r>
      <w:r w:rsidR="000316F6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0316F6">
        <w:rPr>
          <w:rFonts w:ascii="Times New Roman" w:eastAsia="Times New Roman" w:hAnsi="Times New Roman"/>
          <w:color w:val="000000"/>
          <w:sz w:val="28"/>
          <w:szCs w:val="28"/>
        </w:rPr>
        <w:t>п</w:t>
      </w:r>
      <w:proofErr w:type="gramEnd"/>
      <w:r w:rsidR="000316F6">
        <w:rPr>
          <w:rFonts w:ascii="Times New Roman" w:eastAsia="Times New Roman" w:hAnsi="Times New Roman"/>
          <w:color w:val="000000"/>
          <w:sz w:val="28"/>
          <w:szCs w:val="28"/>
        </w:rPr>
        <w:t xml:space="preserve"> о с т а н о в л я е т</w:t>
      </w:r>
      <w:r w:rsidR="000316F6" w:rsidRPr="006A59C8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="000316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3988" w:rsidRPr="00453988" w:rsidRDefault="00453988" w:rsidP="00453988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398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453988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Шабельского сельского поселения Щербиновского района от </w:t>
      </w:r>
      <w:r w:rsidRPr="00453988">
        <w:rPr>
          <w:rFonts w:ascii="Times New Roman" w:hAnsi="Times New Roman" w:cs="Times New Roman"/>
          <w:bCs/>
          <w:color w:val="000000"/>
          <w:sz w:val="28"/>
          <w:szCs w:val="28"/>
        </w:rPr>
        <w:t>19 сентября 2023 года №71 «</w:t>
      </w:r>
      <w:r w:rsidRPr="00453988">
        <w:rPr>
          <w:rFonts w:ascii="Times New Roman" w:hAnsi="Times New Roman" w:cs="Times New Roman"/>
          <w:sz w:val="28"/>
          <w:szCs w:val="28"/>
        </w:rPr>
        <w:t xml:space="preserve">Об утверждении Регламента реализации полномочий администратора доходов бюджета </w:t>
      </w:r>
      <w:r w:rsidRPr="00453988">
        <w:rPr>
          <w:rFonts w:ascii="Times New Roman" w:hAnsi="Times New Roman" w:cs="Times New Roman"/>
          <w:bCs/>
          <w:sz w:val="28"/>
          <w:szCs w:val="28"/>
        </w:rPr>
        <w:t xml:space="preserve">Шабельского сельского поселения Щербиновского муниципального </w:t>
      </w:r>
      <w:r w:rsidRPr="00453988">
        <w:rPr>
          <w:rFonts w:ascii="Times New Roman" w:hAnsi="Times New Roman" w:cs="Times New Roman"/>
          <w:sz w:val="28"/>
          <w:szCs w:val="28"/>
        </w:rPr>
        <w:t>района Краснодарского края по взысканию дебиторской задолженности по платежам в бюджет, пеням и штрафам по ним» следующие изменения:</w:t>
      </w:r>
      <w:r w:rsidRPr="00453988">
        <w:rPr>
          <w:rFonts w:ascii="Times New Roman" w:hAnsi="Times New Roman" w:cs="Times New Roman"/>
          <w:sz w:val="28"/>
          <w:szCs w:val="28"/>
        </w:rPr>
        <w:tab/>
      </w:r>
    </w:p>
    <w:p w:rsidR="00F34D02" w:rsidRDefault="00F34D02" w:rsidP="00485F1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1.1 в подпункте 2.1 пункта 2</w:t>
      </w:r>
      <w:r>
        <w:rPr>
          <w:rFonts w:ascii="PT Serif" w:hAnsi="PT Serif"/>
          <w:color w:val="000000"/>
          <w:shd w:val="clear" w:color="auto" w:fill="FFFFFF"/>
        </w:rPr>
        <w:t> </w:t>
      </w:r>
      <w:r w:rsidRPr="00F34D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 "и не может превышать 3 процента утвержденного указанными законами (решениями) общего объема расходов" исключить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6D0">
        <w:rPr>
          <w:rFonts w:ascii="Times New Roman" w:hAnsi="Times New Roman" w:cs="Times New Roman"/>
          <w:color w:val="000000"/>
          <w:sz w:val="28"/>
          <w:szCs w:val="28"/>
        </w:rPr>
        <w:t>2. Отделу по общим и юридическим вопросам администрации       Шабельского сельского поселения Щербиновского муниципального района Краснодарского края (Толстова):</w:t>
      </w: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6D0">
        <w:rPr>
          <w:rFonts w:ascii="Times New Roman" w:hAnsi="Times New Roman" w:cs="Times New Roman"/>
          <w:color w:val="000000"/>
          <w:sz w:val="28"/>
          <w:szCs w:val="28"/>
        </w:rPr>
        <w:t xml:space="preserve">2.1. </w:t>
      </w:r>
      <w:bookmarkStart w:id="0" w:name="_Hlk208829296"/>
      <w:r w:rsidRPr="006526D0">
        <w:rPr>
          <w:rFonts w:ascii="Times New Roman" w:hAnsi="Times New Roman" w:cs="Times New Roman"/>
          <w:color w:val="000000"/>
          <w:sz w:val="28"/>
          <w:szCs w:val="28"/>
        </w:rPr>
        <w:t>разместить в информационно-телекоммуникационной сети «Интернет» на официальном сайте администрации Шабельского сельского поселения Щербиновского муниципального района Краснодарского края (</w:t>
      </w:r>
      <w:hyperlink w:history="1">
        <w:r w:rsidRPr="006526D0">
          <w:rPr>
            <w:rFonts w:ascii="Times New Roman" w:hAnsi="Times New Roman" w:cs="Times New Roman"/>
            <w:color w:val="000000"/>
          </w:rPr>
          <w:t>https://admshab.ru) в</w:t>
        </w:r>
      </w:hyperlink>
      <w:r w:rsidRPr="006526D0">
        <w:rPr>
          <w:rFonts w:ascii="Times New Roman" w:hAnsi="Times New Roman" w:cs="Times New Roman"/>
          <w:color w:val="000000"/>
          <w:sz w:val="28"/>
          <w:szCs w:val="28"/>
        </w:rPr>
        <w:t xml:space="preserve"> меню сайта «Нормотворческая деятельность», «Постановления </w:t>
      </w:r>
      <w:r w:rsidRPr="006526D0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администрации», «за 2025 год»</w:t>
      </w:r>
      <w:bookmarkEnd w:id="0"/>
      <w:r w:rsidRPr="006526D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6D0">
        <w:rPr>
          <w:rFonts w:ascii="Times New Roman" w:hAnsi="Times New Roman" w:cs="Times New Roman"/>
          <w:color w:val="000000"/>
          <w:sz w:val="28"/>
          <w:szCs w:val="28"/>
        </w:rPr>
        <w:t>2.2. опубликовать настоящее постановление в периодическом печатном издании «Информационный бюллетень администрации Шабельского сельского поселения Щербиновского муниципального района Краснодарского края».</w:t>
      </w: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6D0">
        <w:rPr>
          <w:rFonts w:ascii="Times New Roman" w:hAnsi="Times New Roman" w:cs="Times New Roman"/>
          <w:color w:val="000000"/>
          <w:sz w:val="28"/>
          <w:szCs w:val="28"/>
        </w:rPr>
        <w:t>3. Контроль за выполнением настоящего постановления оставляю за собой.</w:t>
      </w: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6D0">
        <w:rPr>
          <w:rFonts w:ascii="Times New Roman" w:hAnsi="Times New Roman" w:cs="Times New Roman"/>
          <w:color w:val="000000"/>
          <w:sz w:val="28"/>
          <w:szCs w:val="28"/>
        </w:rPr>
        <w:t>4. Постановление вступает в силу на следующий день после его официального опубликования.</w:t>
      </w: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6D0">
        <w:rPr>
          <w:rFonts w:ascii="Times New Roman" w:hAnsi="Times New Roman" w:cs="Times New Roman"/>
          <w:color w:val="000000"/>
          <w:sz w:val="28"/>
          <w:szCs w:val="28"/>
        </w:rPr>
        <w:t>Глава</w:t>
      </w: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6D0">
        <w:rPr>
          <w:rFonts w:ascii="Times New Roman" w:hAnsi="Times New Roman" w:cs="Times New Roman"/>
          <w:color w:val="000000"/>
          <w:sz w:val="28"/>
          <w:szCs w:val="28"/>
        </w:rPr>
        <w:t>Шабельского сельского поселения</w:t>
      </w: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6D0">
        <w:rPr>
          <w:rFonts w:ascii="Times New Roman" w:hAnsi="Times New Roman" w:cs="Times New Roman"/>
          <w:color w:val="000000"/>
          <w:sz w:val="28"/>
          <w:szCs w:val="28"/>
        </w:rPr>
        <w:t xml:space="preserve">Щербиновского муниципального района </w:t>
      </w:r>
    </w:p>
    <w:p w:rsidR="006526D0" w:rsidRPr="006526D0" w:rsidRDefault="006526D0" w:rsidP="006526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26D0">
        <w:rPr>
          <w:rFonts w:ascii="Times New Roman" w:hAnsi="Times New Roman" w:cs="Times New Roman"/>
          <w:color w:val="000000"/>
          <w:sz w:val="28"/>
          <w:szCs w:val="28"/>
        </w:rPr>
        <w:t>Краснодарского края                                                                             А.П. Шабанов</w:t>
      </w: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26D0" w:rsidRDefault="006526D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Default="007B5440" w:rsidP="002846F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5440" w:rsidRPr="002C66BF" w:rsidRDefault="007B5440" w:rsidP="007B5440">
      <w:pPr>
        <w:pStyle w:val="ab"/>
        <w:rPr>
          <w:rFonts w:ascii="Times New Roman" w:hAnsi="Times New Roman"/>
          <w:sz w:val="28"/>
          <w:szCs w:val="28"/>
        </w:rPr>
      </w:pPr>
      <w:bookmarkStart w:id="1" w:name="_Hlk208829675"/>
      <w:r w:rsidRPr="002C66BF">
        <w:rPr>
          <w:rFonts w:ascii="Times New Roman" w:hAnsi="Times New Roman"/>
          <w:sz w:val="28"/>
          <w:szCs w:val="28"/>
        </w:rPr>
        <w:lastRenderedPageBreak/>
        <w:t>ЛИСТ СОГЛАСОВАНИЯ</w:t>
      </w:r>
    </w:p>
    <w:p w:rsidR="007B5440" w:rsidRPr="002C66BF" w:rsidRDefault="007B5440" w:rsidP="007B5440">
      <w:pPr>
        <w:pStyle w:val="ab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проекта постановления администрации Шабельского</w:t>
      </w:r>
    </w:p>
    <w:p w:rsidR="007B5440" w:rsidRDefault="007B5440" w:rsidP="007B5440">
      <w:pPr>
        <w:pStyle w:val="ab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сельского поселения Щербиновского муниципального района </w:t>
      </w:r>
      <w:r>
        <w:rPr>
          <w:rFonts w:ascii="Times New Roman" w:hAnsi="Times New Roman"/>
          <w:sz w:val="28"/>
          <w:szCs w:val="28"/>
        </w:rPr>
        <w:t>К</w:t>
      </w:r>
      <w:r w:rsidRPr="002C66BF">
        <w:rPr>
          <w:rFonts w:ascii="Times New Roman" w:hAnsi="Times New Roman"/>
          <w:sz w:val="28"/>
          <w:szCs w:val="28"/>
        </w:rPr>
        <w:t>раснодарского края</w:t>
      </w:r>
    </w:p>
    <w:p w:rsidR="007B5440" w:rsidRPr="002C66BF" w:rsidRDefault="007B5440" w:rsidP="007B5440">
      <w:pPr>
        <w:pStyle w:val="ab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 от ______________ №_______</w:t>
      </w:r>
    </w:p>
    <w:p w:rsidR="007B5440" w:rsidRPr="007B5440" w:rsidRDefault="007B5440" w:rsidP="007B5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5440">
        <w:rPr>
          <w:rFonts w:ascii="Times New Roman" w:hAnsi="Times New Roman" w:cs="Times New Roman"/>
          <w:bCs/>
          <w:sz w:val="28"/>
          <w:szCs w:val="28"/>
        </w:rPr>
        <w:t>О внесении изменений в</w:t>
      </w:r>
      <w:r w:rsidRPr="007B5440">
        <w:rPr>
          <w:rFonts w:ascii="Times New Roman" w:hAnsi="Times New Roman" w:cs="Times New Roman"/>
          <w:sz w:val="28"/>
          <w:szCs w:val="28"/>
        </w:rPr>
        <w:t xml:space="preserve"> постановление администрации Шабельского сельского поселения Щербиновского района от </w:t>
      </w:r>
      <w:r w:rsidRPr="007B5440">
        <w:rPr>
          <w:rFonts w:ascii="Times New Roman" w:hAnsi="Times New Roman" w:cs="Times New Roman"/>
          <w:bCs/>
          <w:color w:val="000000"/>
          <w:sz w:val="28"/>
          <w:szCs w:val="28"/>
        </w:rPr>
        <w:t>19 сентября 2023 года №71</w:t>
      </w:r>
      <w:r w:rsidRPr="007B5440">
        <w:rPr>
          <w:rFonts w:ascii="Times New Roman" w:hAnsi="Times New Roman" w:cs="Times New Roman"/>
          <w:bCs/>
          <w:sz w:val="28"/>
          <w:szCs w:val="28"/>
        </w:rPr>
        <w:t xml:space="preserve"> «Об установлении Порядка использования бюджетных</w:t>
      </w:r>
    </w:p>
    <w:p w:rsidR="007B5440" w:rsidRPr="007B5440" w:rsidRDefault="007B5440" w:rsidP="007B5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5440">
        <w:rPr>
          <w:rFonts w:ascii="Times New Roman" w:hAnsi="Times New Roman" w:cs="Times New Roman"/>
          <w:bCs/>
          <w:sz w:val="28"/>
          <w:szCs w:val="28"/>
        </w:rPr>
        <w:t>ассигнований резервного фонда администрации</w:t>
      </w:r>
    </w:p>
    <w:p w:rsidR="007B5440" w:rsidRPr="007B5440" w:rsidRDefault="007B5440" w:rsidP="007B5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5440">
        <w:rPr>
          <w:rFonts w:ascii="Times New Roman" w:hAnsi="Times New Roman" w:cs="Times New Roman"/>
          <w:bCs/>
          <w:sz w:val="28"/>
          <w:szCs w:val="28"/>
        </w:rPr>
        <w:t xml:space="preserve">Шабельского сельского поселения </w:t>
      </w:r>
    </w:p>
    <w:p w:rsidR="007B5440" w:rsidRPr="007B5440" w:rsidRDefault="007B5440" w:rsidP="007B54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B5440">
        <w:rPr>
          <w:rFonts w:ascii="Times New Roman" w:hAnsi="Times New Roman" w:cs="Times New Roman"/>
          <w:bCs/>
          <w:sz w:val="28"/>
          <w:szCs w:val="28"/>
        </w:rPr>
        <w:t>Щербиновского района»</w:t>
      </w:r>
    </w:p>
    <w:p w:rsidR="007B5440" w:rsidRPr="002C66BF" w:rsidRDefault="007B5440" w:rsidP="007B5440">
      <w:pPr>
        <w:pStyle w:val="ab"/>
        <w:rPr>
          <w:rFonts w:ascii="Times New Roman" w:hAnsi="Times New Roman"/>
          <w:sz w:val="28"/>
          <w:szCs w:val="28"/>
        </w:rPr>
      </w:pPr>
    </w:p>
    <w:p w:rsidR="007B5440" w:rsidRPr="002C66BF" w:rsidRDefault="007B5440" w:rsidP="007B5440">
      <w:pPr>
        <w:pStyle w:val="ab"/>
        <w:rPr>
          <w:rFonts w:ascii="Times New Roman" w:hAnsi="Times New Roman"/>
          <w:sz w:val="28"/>
          <w:szCs w:val="28"/>
        </w:rPr>
      </w:pPr>
    </w:p>
    <w:p w:rsidR="007B5440" w:rsidRPr="002C66BF" w:rsidRDefault="007B5440" w:rsidP="007B5440">
      <w:pPr>
        <w:pStyle w:val="ab"/>
        <w:rPr>
          <w:rFonts w:ascii="Times New Roman" w:hAnsi="Times New Roman"/>
          <w:sz w:val="28"/>
          <w:szCs w:val="28"/>
        </w:rPr>
      </w:pPr>
    </w:p>
    <w:p w:rsidR="007B5440" w:rsidRPr="002C66BF" w:rsidRDefault="007B5440" w:rsidP="007B5440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Проект внесен:</w:t>
      </w:r>
    </w:p>
    <w:p w:rsidR="007B5440" w:rsidRPr="002C66BF" w:rsidRDefault="007B5440" w:rsidP="007B5440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Глава </w:t>
      </w:r>
    </w:p>
    <w:p w:rsidR="007B5440" w:rsidRPr="002C66BF" w:rsidRDefault="007B5440" w:rsidP="007B5440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Шабельского сельского поселения</w:t>
      </w:r>
    </w:p>
    <w:p w:rsidR="007B5440" w:rsidRPr="002C66BF" w:rsidRDefault="007B5440" w:rsidP="007B5440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Щербиновского муниципального района</w:t>
      </w:r>
      <w:bookmarkStart w:id="2" w:name="_GoBack"/>
      <w:bookmarkEnd w:id="2"/>
    </w:p>
    <w:p w:rsidR="007B5440" w:rsidRPr="002C66BF" w:rsidRDefault="007B5440" w:rsidP="007B5440">
      <w:pPr>
        <w:pStyle w:val="ab"/>
        <w:ind w:firstLine="0"/>
        <w:jc w:val="left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Краснодарского края</w:t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</w:r>
      <w:r w:rsidRPr="002C66BF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2C66BF">
        <w:rPr>
          <w:rFonts w:ascii="Times New Roman" w:hAnsi="Times New Roman"/>
          <w:sz w:val="28"/>
          <w:szCs w:val="28"/>
        </w:rPr>
        <w:t>А.П. Шабанов</w:t>
      </w:r>
    </w:p>
    <w:p w:rsidR="007B5440" w:rsidRPr="002C66BF" w:rsidRDefault="007B5440" w:rsidP="007B5440">
      <w:pPr>
        <w:pStyle w:val="ab"/>
        <w:ind w:firstLine="0"/>
        <w:rPr>
          <w:rFonts w:ascii="Times New Roman" w:hAnsi="Times New Roman"/>
          <w:sz w:val="28"/>
          <w:szCs w:val="28"/>
        </w:rPr>
      </w:pPr>
    </w:p>
    <w:p w:rsidR="007B5440" w:rsidRPr="002C66BF" w:rsidRDefault="007B5440" w:rsidP="007B5440">
      <w:pPr>
        <w:pStyle w:val="ab"/>
        <w:ind w:firstLine="0"/>
        <w:rPr>
          <w:rFonts w:ascii="Times New Roman" w:hAnsi="Times New Roman"/>
          <w:sz w:val="28"/>
          <w:szCs w:val="28"/>
        </w:rPr>
      </w:pP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Составитель проекта:</w:t>
      </w: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Начальник финансового отдела</w:t>
      </w: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Администрации Шабельского сельского поселения</w:t>
      </w: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Щербиновского муниципального района</w:t>
      </w: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О.В. Хамленко</w:t>
      </w: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Проект согласован:</w:t>
      </w: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 xml:space="preserve">Начальник отдела по общим и юридическим вопросам </w:t>
      </w: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Шабельского сельского поселения</w:t>
      </w: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Щербиновского муниципального района</w:t>
      </w:r>
    </w:p>
    <w:p w:rsidR="007B5440" w:rsidRPr="002C66BF" w:rsidRDefault="007B5440" w:rsidP="007B5440">
      <w:pPr>
        <w:pStyle w:val="ab"/>
        <w:ind w:firstLine="0"/>
        <w:jc w:val="both"/>
        <w:rPr>
          <w:rFonts w:ascii="Times New Roman" w:hAnsi="Times New Roman"/>
          <w:sz w:val="28"/>
          <w:szCs w:val="28"/>
        </w:rPr>
      </w:pPr>
      <w:r w:rsidRPr="002C66BF">
        <w:rPr>
          <w:rFonts w:ascii="Times New Roman" w:hAnsi="Times New Roman"/>
          <w:sz w:val="28"/>
          <w:szCs w:val="28"/>
        </w:rPr>
        <w:t>Краснодарского края                                                                             К.В. Толстова</w:t>
      </w:r>
    </w:p>
    <w:bookmarkEnd w:id="1"/>
    <w:p w:rsidR="007B5440" w:rsidRPr="00B94942" w:rsidRDefault="007B5440" w:rsidP="007B5440">
      <w:pPr>
        <w:jc w:val="both"/>
        <w:rPr>
          <w:sz w:val="28"/>
          <w:szCs w:val="28"/>
        </w:rPr>
      </w:pPr>
    </w:p>
    <w:p w:rsidR="007B5440" w:rsidRDefault="007B5440" w:rsidP="007B5440"/>
    <w:p w:rsidR="007B5440" w:rsidRPr="00D26A5B" w:rsidRDefault="007B5440" w:rsidP="007B5440">
      <w:pPr>
        <w:jc w:val="both"/>
        <w:rPr>
          <w:color w:val="000000"/>
          <w:sz w:val="28"/>
          <w:szCs w:val="28"/>
          <w:lang w:val="sr-Cyrl-CS"/>
        </w:rPr>
      </w:pPr>
    </w:p>
    <w:sectPr w:rsidR="007B5440" w:rsidRPr="00D26A5B" w:rsidSect="006526D0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65E" w:rsidRDefault="00CC765E" w:rsidP="00D15718">
      <w:pPr>
        <w:spacing w:after="0" w:line="240" w:lineRule="auto"/>
      </w:pPr>
      <w:r>
        <w:separator/>
      </w:r>
    </w:p>
  </w:endnote>
  <w:endnote w:type="continuationSeparator" w:id="0">
    <w:p w:rsidR="00CC765E" w:rsidRDefault="00CC765E" w:rsidP="00D1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65E" w:rsidRDefault="00CC765E" w:rsidP="00D15718">
      <w:pPr>
        <w:spacing w:after="0" w:line="240" w:lineRule="auto"/>
      </w:pPr>
      <w:r>
        <w:separator/>
      </w:r>
    </w:p>
  </w:footnote>
  <w:footnote w:type="continuationSeparator" w:id="0">
    <w:p w:rsidR="00CC765E" w:rsidRDefault="00CC765E" w:rsidP="00D15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7EC" w:rsidRDefault="00FF2089" w:rsidP="000C3A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77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32B23">
      <w:rPr>
        <w:rStyle w:val="a5"/>
        <w:noProof/>
      </w:rPr>
      <w:t>5</w:t>
    </w:r>
    <w:r>
      <w:rPr>
        <w:rStyle w:val="a5"/>
      </w:rPr>
      <w:fldChar w:fldCharType="end"/>
    </w:r>
  </w:p>
  <w:p w:rsidR="00E667EC" w:rsidRDefault="00CC765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26B1" w:rsidRPr="00C126B1" w:rsidRDefault="00182D57" w:rsidP="00182D57">
    <w:pPr>
      <w:pStyle w:val="a3"/>
      <w:tabs>
        <w:tab w:val="left" w:pos="4650"/>
        <w:tab w:val="center" w:pos="4819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30E" w:rsidRPr="0040330E" w:rsidRDefault="0040330E" w:rsidP="0040330E">
    <w:pPr>
      <w:pStyle w:val="a3"/>
      <w:ind w:left="8496"/>
      <w:rPr>
        <w:b/>
      </w:rPr>
    </w:pPr>
    <w:r w:rsidRPr="0040330E">
      <w:rPr>
        <w:b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85F14"/>
    <w:rsid w:val="000316F6"/>
    <w:rsid w:val="00035782"/>
    <w:rsid w:val="00054B88"/>
    <w:rsid w:val="00060DE1"/>
    <w:rsid w:val="000B1911"/>
    <w:rsid w:val="00100C81"/>
    <w:rsid w:val="001029E8"/>
    <w:rsid w:val="00136142"/>
    <w:rsid w:val="00152B3F"/>
    <w:rsid w:val="001655F4"/>
    <w:rsid w:val="00182D57"/>
    <w:rsid w:val="001C13EC"/>
    <w:rsid w:val="0021778B"/>
    <w:rsid w:val="00223B50"/>
    <w:rsid w:val="0027200D"/>
    <w:rsid w:val="00272617"/>
    <w:rsid w:val="002846F1"/>
    <w:rsid w:val="002C2669"/>
    <w:rsid w:val="002E5D50"/>
    <w:rsid w:val="00347BF5"/>
    <w:rsid w:val="0040330E"/>
    <w:rsid w:val="0044264F"/>
    <w:rsid w:val="00453988"/>
    <w:rsid w:val="00485F14"/>
    <w:rsid w:val="004C1305"/>
    <w:rsid w:val="005233D4"/>
    <w:rsid w:val="00570CD8"/>
    <w:rsid w:val="005F6359"/>
    <w:rsid w:val="006002DC"/>
    <w:rsid w:val="00600C6E"/>
    <w:rsid w:val="006526D0"/>
    <w:rsid w:val="00736EAB"/>
    <w:rsid w:val="007407E6"/>
    <w:rsid w:val="00743B30"/>
    <w:rsid w:val="007505A1"/>
    <w:rsid w:val="00752E07"/>
    <w:rsid w:val="00771A5A"/>
    <w:rsid w:val="00774DCF"/>
    <w:rsid w:val="007B5440"/>
    <w:rsid w:val="00810B0D"/>
    <w:rsid w:val="008424FA"/>
    <w:rsid w:val="00940E08"/>
    <w:rsid w:val="00941752"/>
    <w:rsid w:val="009740C2"/>
    <w:rsid w:val="00975F22"/>
    <w:rsid w:val="009B1AB0"/>
    <w:rsid w:val="009B76F1"/>
    <w:rsid w:val="00A51C29"/>
    <w:rsid w:val="00B4774D"/>
    <w:rsid w:val="00BB71B5"/>
    <w:rsid w:val="00BE1668"/>
    <w:rsid w:val="00C039D7"/>
    <w:rsid w:val="00C126B1"/>
    <w:rsid w:val="00CA7D75"/>
    <w:rsid w:val="00CC765E"/>
    <w:rsid w:val="00CE21B7"/>
    <w:rsid w:val="00D15718"/>
    <w:rsid w:val="00D32B23"/>
    <w:rsid w:val="00D5111C"/>
    <w:rsid w:val="00D97439"/>
    <w:rsid w:val="00E33CD1"/>
    <w:rsid w:val="00EA04C0"/>
    <w:rsid w:val="00EC0F71"/>
    <w:rsid w:val="00EC692A"/>
    <w:rsid w:val="00EE618F"/>
    <w:rsid w:val="00F34D02"/>
    <w:rsid w:val="00FB3CB4"/>
    <w:rsid w:val="00FF20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85F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485F14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485F14"/>
  </w:style>
  <w:style w:type="paragraph" w:styleId="a6">
    <w:name w:val="Balloon Text"/>
    <w:basedOn w:val="a"/>
    <w:link w:val="a7"/>
    <w:uiPriority w:val="99"/>
    <w:semiHidden/>
    <w:unhideWhenUsed/>
    <w:rsid w:val="00C12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6B1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C12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126B1"/>
  </w:style>
  <w:style w:type="character" w:styleId="aa">
    <w:name w:val="Hyperlink"/>
    <w:rsid w:val="006526D0"/>
    <w:rPr>
      <w:color w:val="0000FF"/>
      <w:u w:val="single"/>
    </w:rPr>
  </w:style>
  <w:style w:type="paragraph" w:customStyle="1" w:styleId="ConsNormal">
    <w:name w:val="ConsNormal"/>
    <w:rsid w:val="006526D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link w:val="ac"/>
    <w:qFormat/>
    <w:rsid w:val="007B5440"/>
    <w:pPr>
      <w:spacing w:after="0" w:line="240" w:lineRule="auto"/>
      <w:ind w:firstLine="851"/>
      <w:jc w:val="center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rsid w:val="007B5440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7CD5C-899F-470F-ADEC-909343924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32</cp:revision>
  <cp:lastPrinted>2024-10-29T12:11:00Z</cp:lastPrinted>
  <dcterms:created xsi:type="dcterms:W3CDTF">2020-07-23T08:51:00Z</dcterms:created>
  <dcterms:modified xsi:type="dcterms:W3CDTF">2025-10-15T12:42:00Z</dcterms:modified>
</cp:coreProperties>
</file>