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B3A" w:rsidRDefault="00132B3A" w:rsidP="004076C4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132B3A" w:rsidRDefault="00132B3A" w:rsidP="00132B3A">
      <w:pPr>
        <w:pStyle w:val="af"/>
        <w:jc w:val="right"/>
        <w:rPr>
          <w:rFonts w:ascii="Times New Roman" w:hAnsi="Times New Roman"/>
          <w:b/>
          <w:sz w:val="28"/>
          <w:szCs w:val="28"/>
        </w:rPr>
      </w:pPr>
      <w:r w:rsidRPr="004076C4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0" allowOverlap="1">
            <wp:simplePos x="0" y="0"/>
            <wp:positionH relativeFrom="column">
              <wp:posOffset>2694940</wp:posOffset>
            </wp:positionH>
            <wp:positionV relativeFrom="paragraph">
              <wp:posOffset>231140</wp:posOffset>
            </wp:positionV>
            <wp:extent cx="746760" cy="7620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8"/>
          <w:szCs w:val="28"/>
        </w:rPr>
        <w:t>ПРОЕКТ</w:t>
      </w:r>
    </w:p>
    <w:p w:rsidR="004076C4" w:rsidRPr="004076C4" w:rsidRDefault="004076C4" w:rsidP="004076C4">
      <w:pPr>
        <w:pStyle w:val="af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076C4">
        <w:rPr>
          <w:rFonts w:ascii="Times New Roman" w:hAnsi="Times New Roman"/>
          <w:b/>
          <w:sz w:val="28"/>
          <w:szCs w:val="28"/>
        </w:rPr>
        <w:t>СОВЕТА ШАБЕЛЬСКОГО СЕЛЬСКОГО ПОСЕЛЕНИЯ</w:t>
      </w:r>
    </w:p>
    <w:p w:rsidR="004076C4" w:rsidRPr="004076C4" w:rsidRDefault="004076C4" w:rsidP="004076C4">
      <w:pPr>
        <w:pStyle w:val="af"/>
        <w:jc w:val="center"/>
        <w:rPr>
          <w:rFonts w:ascii="Times New Roman" w:hAnsi="Times New Roman"/>
          <w:b/>
          <w:bCs/>
          <w:sz w:val="28"/>
          <w:szCs w:val="28"/>
        </w:rPr>
      </w:pPr>
      <w:r w:rsidRPr="004076C4">
        <w:rPr>
          <w:rFonts w:ascii="Times New Roman" w:hAnsi="Times New Roman"/>
          <w:b/>
          <w:bCs/>
          <w:sz w:val="28"/>
          <w:szCs w:val="28"/>
        </w:rPr>
        <w:t>ЩЕРБИНОВСКОГО МУНИЦИПАЛЬНОГО РАЙОНА</w:t>
      </w:r>
    </w:p>
    <w:p w:rsidR="004076C4" w:rsidRPr="004076C4" w:rsidRDefault="004076C4" w:rsidP="004076C4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4076C4">
        <w:rPr>
          <w:rFonts w:ascii="Times New Roman" w:hAnsi="Times New Roman"/>
          <w:b/>
          <w:sz w:val="28"/>
          <w:szCs w:val="28"/>
        </w:rPr>
        <w:t>КРАСНОДАРСКОГО КРАЯ ПЯТОГО СОЗЫВА</w:t>
      </w:r>
    </w:p>
    <w:p w:rsidR="004076C4" w:rsidRPr="004076C4" w:rsidRDefault="004076C4" w:rsidP="004076C4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4076C4">
        <w:rPr>
          <w:rFonts w:ascii="Times New Roman" w:hAnsi="Times New Roman"/>
          <w:b/>
          <w:sz w:val="28"/>
          <w:szCs w:val="28"/>
        </w:rPr>
        <w:t>ШЕСНАДЦАТАЯ СЕССИЯ</w:t>
      </w:r>
    </w:p>
    <w:p w:rsidR="004530B4" w:rsidRDefault="004530B4" w:rsidP="004530B4">
      <w:pPr>
        <w:spacing w:after="0" w:line="240" w:lineRule="auto"/>
        <w:jc w:val="center"/>
        <w:rPr>
          <w:rFonts w:ascii="Times New Roman" w:hAnsi="Times New Roman"/>
        </w:rPr>
      </w:pPr>
    </w:p>
    <w:p w:rsidR="004076C4" w:rsidRDefault="004076C4" w:rsidP="004530B4">
      <w:pPr>
        <w:spacing w:after="0" w:line="240" w:lineRule="auto"/>
        <w:jc w:val="center"/>
        <w:rPr>
          <w:rFonts w:ascii="Times New Roman" w:hAnsi="Times New Roman"/>
        </w:rPr>
      </w:pPr>
    </w:p>
    <w:p w:rsidR="004076C4" w:rsidRPr="004076C4" w:rsidRDefault="004076C4" w:rsidP="004076C4">
      <w:pPr>
        <w:pStyle w:val="11"/>
        <w:jc w:val="center"/>
        <w:rPr>
          <w:rFonts w:ascii="Times New Roman" w:hAnsi="Times New Roman"/>
        </w:rPr>
      </w:pPr>
      <w:r w:rsidRPr="004076C4">
        <w:rPr>
          <w:rFonts w:ascii="Times New Roman" w:hAnsi="Times New Roman"/>
          <w:b/>
        </w:rPr>
        <w:t>РЕШЕНИЕ</w:t>
      </w:r>
    </w:p>
    <w:p w:rsidR="004076C4" w:rsidRDefault="004076C4" w:rsidP="004530B4">
      <w:pPr>
        <w:spacing w:after="0" w:line="240" w:lineRule="auto"/>
        <w:jc w:val="center"/>
        <w:rPr>
          <w:rFonts w:ascii="Times New Roman" w:hAnsi="Times New Roman"/>
        </w:rPr>
      </w:pPr>
    </w:p>
    <w:p w:rsidR="004530B4" w:rsidRPr="004530B4" w:rsidRDefault="004530B4" w:rsidP="004530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30B4">
        <w:rPr>
          <w:rFonts w:ascii="Times New Roman" w:hAnsi="Times New Roman"/>
          <w:sz w:val="28"/>
          <w:szCs w:val="28"/>
        </w:rPr>
        <w:t>от __________________                                                                                  № ___</w:t>
      </w:r>
    </w:p>
    <w:p w:rsidR="004530B4" w:rsidRDefault="004530B4" w:rsidP="004530B4">
      <w:pPr>
        <w:spacing w:after="0" w:line="240" w:lineRule="auto"/>
        <w:jc w:val="center"/>
        <w:rPr>
          <w:rFonts w:ascii="Times New Roman" w:hAnsi="Times New Roman"/>
        </w:rPr>
      </w:pPr>
    </w:p>
    <w:p w:rsidR="002770A7" w:rsidRDefault="004530B4" w:rsidP="004530B4">
      <w:pPr>
        <w:spacing w:after="0" w:line="240" w:lineRule="auto"/>
        <w:jc w:val="center"/>
        <w:rPr>
          <w:rFonts w:ascii="Times New Roman" w:hAnsi="Times New Roman"/>
        </w:rPr>
      </w:pPr>
      <w:r w:rsidRPr="004530B4">
        <w:rPr>
          <w:rFonts w:ascii="Times New Roman" w:hAnsi="Times New Roman"/>
        </w:rPr>
        <w:t>село Шабельское</w:t>
      </w:r>
    </w:p>
    <w:p w:rsidR="004530B4" w:rsidRDefault="004530B4" w:rsidP="004530B4">
      <w:pPr>
        <w:spacing w:after="0" w:line="240" w:lineRule="auto"/>
        <w:jc w:val="center"/>
        <w:rPr>
          <w:rFonts w:ascii="Times New Roman" w:hAnsi="Times New Roman"/>
        </w:rPr>
      </w:pPr>
    </w:p>
    <w:p w:rsidR="004530B4" w:rsidRPr="004530B4" w:rsidRDefault="004530B4" w:rsidP="004530B4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4076C4" w:rsidRDefault="00C20BB7" w:rsidP="007270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541D4F">
        <w:rPr>
          <w:rFonts w:ascii="Times New Roman" w:hAnsi="Times New Roman"/>
          <w:b/>
          <w:sz w:val="28"/>
          <w:szCs w:val="28"/>
        </w:rPr>
        <w:t>Об у</w:t>
      </w:r>
      <w:r w:rsidR="00541D4F" w:rsidRPr="00541D4F">
        <w:rPr>
          <w:rFonts w:ascii="Times New Roman" w:hAnsi="Times New Roman"/>
          <w:b/>
          <w:sz w:val="28"/>
          <w:szCs w:val="28"/>
        </w:rPr>
        <w:t>тверждении Положения о порядке</w:t>
      </w:r>
      <w:r w:rsidR="0043387F">
        <w:rPr>
          <w:rFonts w:ascii="Times New Roman" w:hAnsi="Times New Roman"/>
          <w:b/>
          <w:sz w:val="28"/>
          <w:szCs w:val="28"/>
        </w:rPr>
        <w:t xml:space="preserve"> </w:t>
      </w:r>
    </w:p>
    <w:p w:rsidR="004076C4" w:rsidRDefault="002770A7" w:rsidP="007270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="00541D4F" w:rsidRPr="00541D4F">
        <w:rPr>
          <w:rFonts w:ascii="Times New Roman" w:hAnsi="Times New Roman"/>
          <w:b/>
          <w:sz w:val="28"/>
          <w:szCs w:val="28"/>
        </w:rPr>
        <w:t>становки</w:t>
      </w:r>
      <w:r w:rsidR="00144CD3">
        <w:rPr>
          <w:rFonts w:ascii="Times New Roman" w:hAnsi="Times New Roman"/>
          <w:b/>
          <w:sz w:val="28"/>
          <w:szCs w:val="28"/>
        </w:rPr>
        <w:t xml:space="preserve"> </w:t>
      </w:r>
      <w:r w:rsidR="00541D4F" w:rsidRPr="00541D4F">
        <w:rPr>
          <w:rFonts w:ascii="Times New Roman" w:hAnsi="Times New Roman"/>
          <w:b/>
          <w:sz w:val="28"/>
          <w:szCs w:val="28"/>
        </w:rPr>
        <w:t>и содержания мемориальных</w:t>
      </w:r>
      <w:r w:rsidR="0043387F">
        <w:rPr>
          <w:rFonts w:ascii="Times New Roman" w:hAnsi="Times New Roman"/>
          <w:b/>
          <w:sz w:val="28"/>
          <w:szCs w:val="28"/>
        </w:rPr>
        <w:t xml:space="preserve"> </w:t>
      </w:r>
      <w:r w:rsidR="00541D4F" w:rsidRPr="00541D4F">
        <w:rPr>
          <w:rFonts w:ascii="Times New Roman" w:hAnsi="Times New Roman"/>
          <w:b/>
          <w:sz w:val="28"/>
          <w:szCs w:val="28"/>
        </w:rPr>
        <w:t>досок и</w:t>
      </w:r>
    </w:p>
    <w:p w:rsidR="004076C4" w:rsidRDefault="00541D4F" w:rsidP="002255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541D4F">
        <w:rPr>
          <w:rFonts w:ascii="Times New Roman" w:hAnsi="Times New Roman"/>
          <w:b/>
          <w:sz w:val="28"/>
          <w:szCs w:val="28"/>
        </w:rPr>
        <w:t xml:space="preserve"> других памятных</w:t>
      </w:r>
      <w:r w:rsidR="00144CD3">
        <w:rPr>
          <w:rFonts w:ascii="Times New Roman" w:hAnsi="Times New Roman"/>
          <w:b/>
          <w:sz w:val="28"/>
          <w:szCs w:val="28"/>
        </w:rPr>
        <w:t xml:space="preserve"> </w:t>
      </w:r>
      <w:r w:rsidRPr="00541D4F">
        <w:rPr>
          <w:rFonts w:ascii="Times New Roman" w:hAnsi="Times New Roman"/>
          <w:b/>
          <w:sz w:val="28"/>
          <w:szCs w:val="28"/>
        </w:rPr>
        <w:t xml:space="preserve">знаков в </w:t>
      </w:r>
      <w:r w:rsidR="0043387F">
        <w:rPr>
          <w:rFonts w:ascii="Times New Roman" w:hAnsi="Times New Roman"/>
          <w:b/>
          <w:sz w:val="28"/>
          <w:szCs w:val="28"/>
        </w:rPr>
        <w:t>Шабельском</w:t>
      </w:r>
      <w:r w:rsidR="002770A7">
        <w:rPr>
          <w:rFonts w:ascii="Times New Roman" w:hAnsi="Times New Roman"/>
          <w:b/>
          <w:sz w:val="28"/>
          <w:szCs w:val="28"/>
        </w:rPr>
        <w:t xml:space="preserve"> сельском</w:t>
      </w:r>
    </w:p>
    <w:p w:rsidR="0043387F" w:rsidRDefault="002770A7" w:rsidP="002255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поселении</w:t>
      </w:r>
      <w:r w:rsidR="0043387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Щербиновского</w:t>
      </w:r>
      <w:r w:rsidR="0043387F">
        <w:rPr>
          <w:rFonts w:ascii="Times New Roman" w:hAnsi="Times New Roman"/>
          <w:b/>
          <w:sz w:val="28"/>
          <w:szCs w:val="28"/>
        </w:rPr>
        <w:t xml:space="preserve"> муниципального</w:t>
      </w:r>
    </w:p>
    <w:p w:rsidR="002770A7" w:rsidRDefault="002770A7" w:rsidP="002255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района</w:t>
      </w:r>
      <w:r w:rsidR="0043387F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</w:p>
    <w:p w:rsidR="00225520" w:rsidRDefault="00225520" w:rsidP="002255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4076C4" w:rsidRDefault="004076C4" w:rsidP="002255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0BB7" w:rsidRPr="004530B4" w:rsidRDefault="00144CD3" w:rsidP="002255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AA21B1" w:rsidRPr="00AA21B1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</w:t>
      </w:r>
      <w:r w:rsidR="00541D4F" w:rsidRPr="00B05D1F">
        <w:rPr>
          <w:rFonts w:ascii="Times New Roman" w:hAnsi="Times New Roman"/>
          <w:sz w:val="28"/>
          <w:szCs w:val="28"/>
        </w:rPr>
        <w:t>Федераль</w:t>
      </w:r>
      <w:r w:rsidR="00225520">
        <w:rPr>
          <w:rFonts w:ascii="Times New Roman" w:hAnsi="Times New Roman"/>
          <w:sz w:val="28"/>
          <w:szCs w:val="28"/>
        </w:rPr>
        <w:t xml:space="preserve">ным законом от </w:t>
      </w:r>
      <w:r w:rsidR="00541D4F" w:rsidRPr="00B05D1F">
        <w:rPr>
          <w:rFonts w:ascii="Times New Roman" w:hAnsi="Times New Roman"/>
          <w:sz w:val="28"/>
          <w:szCs w:val="28"/>
        </w:rPr>
        <w:t>6</w:t>
      </w:r>
      <w:r w:rsidR="00225520">
        <w:rPr>
          <w:rFonts w:ascii="Times New Roman" w:hAnsi="Times New Roman"/>
          <w:sz w:val="28"/>
          <w:szCs w:val="28"/>
        </w:rPr>
        <w:t xml:space="preserve"> октября </w:t>
      </w:r>
      <w:r w:rsidR="00541D4F" w:rsidRPr="00B05D1F">
        <w:rPr>
          <w:rFonts w:ascii="Times New Roman" w:hAnsi="Times New Roman"/>
          <w:sz w:val="28"/>
          <w:szCs w:val="28"/>
        </w:rPr>
        <w:t>2003</w:t>
      </w:r>
      <w:r w:rsidR="00225520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541D4F" w:rsidRPr="00B05D1F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руководствуясь Уставом </w:t>
      </w:r>
      <w:r w:rsidR="0043387F">
        <w:rPr>
          <w:rFonts w:ascii="Times New Roman" w:hAnsi="Times New Roman"/>
          <w:sz w:val="28"/>
          <w:szCs w:val="28"/>
        </w:rPr>
        <w:t>Шабельского</w:t>
      </w:r>
      <w:r w:rsidR="003A684F" w:rsidRPr="003A684F">
        <w:rPr>
          <w:rFonts w:ascii="Times New Roman" w:hAnsi="Times New Roman"/>
          <w:sz w:val="28"/>
          <w:szCs w:val="28"/>
        </w:rPr>
        <w:t xml:space="preserve"> сельского поселения Щербиновского</w:t>
      </w:r>
      <w:r w:rsidR="0043387F">
        <w:rPr>
          <w:rFonts w:ascii="Times New Roman" w:hAnsi="Times New Roman"/>
          <w:sz w:val="28"/>
          <w:szCs w:val="28"/>
        </w:rPr>
        <w:t xml:space="preserve"> муниципального</w:t>
      </w:r>
      <w:r w:rsidR="003A684F" w:rsidRPr="003A684F">
        <w:rPr>
          <w:rFonts w:ascii="Times New Roman" w:hAnsi="Times New Roman"/>
          <w:sz w:val="28"/>
          <w:szCs w:val="28"/>
        </w:rPr>
        <w:t xml:space="preserve"> района</w:t>
      </w:r>
      <w:r w:rsidR="0043387F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541D4F" w:rsidRPr="00B05D1F">
        <w:rPr>
          <w:rFonts w:ascii="Times New Roman" w:hAnsi="Times New Roman"/>
          <w:sz w:val="28"/>
          <w:szCs w:val="28"/>
        </w:rPr>
        <w:t xml:space="preserve">, </w:t>
      </w:r>
      <w:r w:rsidR="00541D4F" w:rsidRPr="004530B4">
        <w:rPr>
          <w:rFonts w:ascii="Times New Roman" w:hAnsi="Times New Roman"/>
          <w:sz w:val="28"/>
          <w:szCs w:val="28"/>
        </w:rPr>
        <w:t xml:space="preserve">Совет </w:t>
      </w:r>
      <w:r w:rsidR="004530B4" w:rsidRPr="004530B4">
        <w:rPr>
          <w:rFonts w:ascii="Times New Roman" w:hAnsi="Times New Roman"/>
          <w:sz w:val="28"/>
          <w:szCs w:val="28"/>
        </w:rPr>
        <w:t>Шабельском сельском поселении Щербиновского муниципального района Краснодарского края</w:t>
      </w:r>
      <w:r w:rsidR="003A684F" w:rsidRPr="004530B4">
        <w:rPr>
          <w:rFonts w:ascii="Times New Roman" w:hAnsi="Times New Roman"/>
          <w:sz w:val="28"/>
          <w:szCs w:val="28"/>
        </w:rPr>
        <w:t xml:space="preserve"> р е ш и л:</w:t>
      </w:r>
    </w:p>
    <w:p w:rsidR="00B05D1F" w:rsidRPr="00B05D1F" w:rsidRDefault="00B05D1F" w:rsidP="00E31AFB">
      <w:pPr>
        <w:pStyle w:val="ConsPlusNormal"/>
        <w:ind w:firstLine="709"/>
        <w:jc w:val="both"/>
        <w:rPr>
          <w:sz w:val="28"/>
          <w:szCs w:val="28"/>
        </w:rPr>
      </w:pPr>
      <w:r w:rsidRPr="00B05D1F">
        <w:rPr>
          <w:sz w:val="28"/>
          <w:szCs w:val="28"/>
        </w:rPr>
        <w:t xml:space="preserve">1. Утвердить </w:t>
      </w:r>
      <w:hyperlink w:anchor="Par34" w:tooltip="ПОЛОЖЕНИЕ" w:history="1">
        <w:r w:rsidRPr="00B05D1F">
          <w:rPr>
            <w:color w:val="000000" w:themeColor="text1"/>
            <w:sz w:val="28"/>
            <w:szCs w:val="28"/>
          </w:rPr>
          <w:t>Положение</w:t>
        </w:r>
      </w:hyperlink>
      <w:r w:rsidR="008B6994">
        <w:t xml:space="preserve"> </w:t>
      </w:r>
      <w:r w:rsidRPr="00B05D1F">
        <w:rPr>
          <w:sz w:val="28"/>
          <w:szCs w:val="28"/>
        </w:rPr>
        <w:t xml:space="preserve">о порядке установки и содержания мемориальных досок и других памятных знаков в </w:t>
      </w:r>
      <w:r w:rsidR="0043387F">
        <w:rPr>
          <w:sz w:val="28"/>
          <w:szCs w:val="28"/>
        </w:rPr>
        <w:t>Шабельском</w:t>
      </w:r>
      <w:r w:rsidR="00E31AFB" w:rsidRPr="00E31AFB">
        <w:rPr>
          <w:sz w:val="28"/>
          <w:szCs w:val="28"/>
        </w:rPr>
        <w:t xml:space="preserve"> сельско</w:t>
      </w:r>
      <w:r w:rsidR="00E31AFB">
        <w:rPr>
          <w:sz w:val="28"/>
          <w:szCs w:val="28"/>
        </w:rPr>
        <w:t>м</w:t>
      </w:r>
      <w:r w:rsidR="00E31AFB" w:rsidRPr="00E31AFB">
        <w:rPr>
          <w:sz w:val="28"/>
          <w:szCs w:val="28"/>
        </w:rPr>
        <w:t xml:space="preserve"> поселени</w:t>
      </w:r>
      <w:r w:rsidR="00E31AFB">
        <w:rPr>
          <w:sz w:val="28"/>
          <w:szCs w:val="28"/>
        </w:rPr>
        <w:t>и</w:t>
      </w:r>
      <w:r w:rsidR="00E31AFB" w:rsidRPr="00E31AFB">
        <w:rPr>
          <w:sz w:val="28"/>
          <w:szCs w:val="28"/>
        </w:rPr>
        <w:t xml:space="preserve"> </w:t>
      </w:r>
      <w:r w:rsidR="0043387F" w:rsidRPr="003A684F">
        <w:rPr>
          <w:sz w:val="28"/>
          <w:szCs w:val="28"/>
        </w:rPr>
        <w:t>Щербиновского</w:t>
      </w:r>
      <w:r w:rsidR="0043387F">
        <w:rPr>
          <w:sz w:val="28"/>
          <w:szCs w:val="28"/>
        </w:rPr>
        <w:t xml:space="preserve"> муниципального</w:t>
      </w:r>
      <w:r w:rsidR="0043387F" w:rsidRPr="003A684F">
        <w:rPr>
          <w:sz w:val="28"/>
          <w:szCs w:val="28"/>
        </w:rPr>
        <w:t xml:space="preserve"> района</w:t>
      </w:r>
      <w:r w:rsidR="0043387F">
        <w:rPr>
          <w:sz w:val="28"/>
          <w:szCs w:val="28"/>
        </w:rPr>
        <w:t xml:space="preserve"> Краснодарского края</w:t>
      </w:r>
      <w:r w:rsidR="00225520">
        <w:rPr>
          <w:sz w:val="28"/>
          <w:szCs w:val="28"/>
        </w:rPr>
        <w:t>,</w:t>
      </w:r>
      <w:r w:rsidR="00144CD3">
        <w:rPr>
          <w:sz w:val="28"/>
          <w:szCs w:val="28"/>
        </w:rPr>
        <w:t xml:space="preserve"> </w:t>
      </w:r>
      <w:r w:rsidRPr="00B05D1F">
        <w:rPr>
          <w:sz w:val="28"/>
          <w:szCs w:val="28"/>
        </w:rPr>
        <w:t>согласно приложению.</w:t>
      </w:r>
    </w:p>
    <w:p w:rsidR="00144CD3" w:rsidRPr="00144CD3" w:rsidRDefault="00225520" w:rsidP="00144C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25520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144C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44CD3" w:rsidRPr="00144C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Отделу по общим и правовым вопросам администрации </w:t>
      </w:r>
      <w:r w:rsidR="0043387F">
        <w:rPr>
          <w:rFonts w:ascii="Times New Roman" w:eastAsia="Times New Roman" w:hAnsi="Times New Roman"/>
          <w:bCs/>
          <w:sz w:val="28"/>
          <w:szCs w:val="28"/>
          <w:lang w:eastAsia="ru-RU"/>
        </w:rPr>
        <w:t>Шабельского</w:t>
      </w:r>
      <w:r w:rsidR="00144CD3" w:rsidRPr="00144C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43387F" w:rsidRPr="003A684F">
        <w:rPr>
          <w:rFonts w:ascii="Times New Roman" w:hAnsi="Times New Roman"/>
          <w:sz w:val="28"/>
          <w:szCs w:val="28"/>
        </w:rPr>
        <w:t>Щербиновского</w:t>
      </w:r>
      <w:r w:rsidR="0043387F">
        <w:rPr>
          <w:rFonts w:ascii="Times New Roman" w:hAnsi="Times New Roman"/>
          <w:sz w:val="28"/>
          <w:szCs w:val="28"/>
        </w:rPr>
        <w:t xml:space="preserve"> муниципального</w:t>
      </w:r>
      <w:r w:rsidR="0043387F" w:rsidRPr="003A684F">
        <w:rPr>
          <w:rFonts w:ascii="Times New Roman" w:hAnsi="Times New Roman"/>
          <w:sz w:val="28"/>
          <w:szCs w:val="28"/>
        </w:rPr>
        <w:t xml:space="preserve"> района</w:t>
      </w:r>
      <w:r w:rsidR="0043387F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43387F" w:rsidRPr="00144C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44CD3" w:rsidRPr="00144CD3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r w:rsidR="0043387F">
        <w:rPr>
          <w:rFonts w:ascii="Times New Roman" w:eastAsia="Times New Roman" w:hAnsi="Times New Roman"/>
          <w:bCs/>
          <w:sz w:val="28"/>
          <w:szCs w:val="28"/>
          <w:lang w:eastAsia="ru-RU"/>
        </w:rPr>
        <w:t>Толстовой К</w:t>
      </w:r>
      <w:r w:rsidR="00144CD3" w:rsidRPr="00144C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.В.) настоящее </w:t>
      </w:r>
      <w:r w:rsidR="00144CD3"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решение:</w:t>
      </w:r>
    </w:p>
    <w:p w:rsidR="00144CD3" w:rsidRPr="00BD60CE" w:rsidRDefault="00144CD3" w:rsidP="00144C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44C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1) разместить в информационно-телекоммуникационной сети «Интернет» на официальном сайте администрации </w:t>
      </w:r>
      <w:r w:rsidR="0043387F" w:rsidRPr="00BD60CE">
        <w:rPr>
          <w:rFonts w:ascii="Times New Roman" w:eastAsia="Times New Roman" w:hAnsi="Times New Roman"/>
          <w:bCs/>
          <w:sz w:val="28"/>
          <w:szCs w:val="28"/>
          <w:lang w:eastAsia="ru-RU"/>
        </w:rPr>
        <w:t>Шабельского</w:t>
      </w:r>
      <w:r w:rsidRPr="00BD60C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Щербиновского района (</w:t>
      </w:r>
      <w:r w:rsidR="00BD60CE" w:rsidRPr="00BD60CE">
        <w:rPr>
          <w:rFonts w:ascii="Times New Roman" w:eastAsia="Times New Roman" w:hAnsi="Times New Roman"/>
          <w:bCs/>
          <w:sz w:val="28"/>
          <w:szCs w:val="28"/>
          <w:lang w:eastAsia="ru-RU"/>
        </w:rPr>
        <w:t>https://admshab.ru/</w:t>
      </w:r>
      <w:r w:rsidRPr="00BD60CE">
        <w:rPr>
          <w:rFonts w:ascii="Times New Roman" w:eastAsia="Times New Roman" w:hAnsi="Times New Roman"/>
          <w:bCs/>
          <w:sz w:val="28"/>
          <w:szCs w:val="28"/>
          <w:lang w:eastAsia="ru-RU"/>
        </w:rPr>
        <w:t>);</w:t>
      </w:r>
    </w:p>
    <w:p w:rsidR="00144CD3" w:rsidRPr="004530B4" w:rsidRDefault="00144CD3" w:rsidP="00144C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D60CE">
        <w:rPr>
          <w:rFonts w:ascii="Times New Roman" w:eastAsia="Times New Roman" w:hAnsi="Times New Roman"/>
          <w:bCs/>
          <w:sz w:val="28"/>
          <w:szCs w:val="28"/>
          <w:lang w:eastAsia="ru-RU"/>
        </w:rPr>
        <w:t>2) официально оп</w:t>
      </w:r>
      <w:r w:rsidRPr="00144C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убликовать в периодическом печатном издании «Информационный бюллетень </w:t>
      </w:r>
      <w:r w:rsidRPr="004530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администрации </w:t>
      </w:r>
      <w:r w:rsidR="0043387F" w:rsidRPr="004530B4">
        <w:rPr>
          <w:rFonts w:ascii="Times New Roman" w:hAnsi="Times New Roman"/>
          <w:sz w:val="28"/>
          <w:szCs w:val="28"/>
        </w:rPr>
        <w:t>Шабельском сельском поселении Щербиновского муниципального района Краснодарского края</w:t>
      </w:r>
      <w:r w:rsidRPr="004530B4">
        <w:rPr>
          <w:rFonts w:ascii="Times New Roman" w:eastAsia="Times New Roman" w:hAnsi="Times New Roman"/>
          <w:bCs/>
          <w:sz w:val="28"/>
          <w:szCs w:val="28"/>
          <w:lang w:eastAsia="ru-RU"/>
        </w:rPr>
        <w:t>».</w:t>
      </w:r>
    </w:p>
    <w:p w:rsidR="00225520" w:rsidRPr="00225520" w:rsidRDefault="00144CD3" w:rsidP="002255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225520" w:rsidRPr="00225520">
        <w:rPr>
          <w:rFonts w:ascii="Times New Roman" w:eastAsia="Times New Roman" w:hAnsi="Times New Roman"/>
          <w:bCs/>
          <w:sz w:val="28"/>
          <w:szCs w:val="28"/>
          <w:lang w:eastAsia="ru-RU"/>
        </w:rPr>
        <w:t>. Контроль за выполнением настоящего решения возложить на главу</w:t>
      </w:r>
      <w:r w:rsidR="00225520" w:rsidRPr="002255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387F" w:rsidRPr="0043387F">
        <w:rPr>
          <w:rFonts w:ascii="Times New Roman" w:hAnsi="Times New Roman"/>
          <w:sz w:val="28"/>
          <w:szCs w:val="28"/>
        </w:rPr>
        <w:t>Шабельском сельском поселении Щербиновского муниципального</w:t>
      </w:r>
      <w:r w:rsidR="0043387F" w:rsidRPr="003A684F">
        <w:rPr>
          <w:rFonts w:ascii="Times New Roman" w:hAnsi="Times New Roman"/>
          <w:sz w:val="28"/>
          <w:szCs w:val="28"/>
        </w:rPr>
        <w:t xml:space="preserve"> района</w:t>
      </w:r>
      <w:r w:rsidR="0043387F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43387F">
        <w:rPr>
          <w:rFonts w:ascii="Times New Roman" w:eastAsia="Times New Roman" w:hAnsi="Times New Roman"/>
          <w:sz w:val="28"/>
          <w:szCs w:val="28"/>
          <w:lang w:eastAsia="ru-RU"/>
        </w:rPr>
        <w:t xml:space="preserve"> Шабанова А.П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32B3A" w:rsidRDefault="00132B3A" w:rsidP="002255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25520" w:rsidRPr="00225520" w:rsidRDefault="00144CD3" w:rsidP="00132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4</w:t>
      </w:r>
      <w:r w:rsidR="00225520" w:rsidRPr="002255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="00225520" w:rsidRPr="00225520">
        <w:rPr>
          <w:rFonts w:ascii="Times New Roman" w:eastAsia="Times New Roman" w:hAnsi="Times New Roman"/>
          <w:bCs/>
          <w:sz w:val="28"/>
          <w:szCs w:val="28"/>
          <w:lang w:eastAsia="ru-RU"/>
        </w:rPr>
        <w:t>ешение вступает в силу на следующий день после его официального опубликования.</w:t>
      </w:r>
    </w:p>
    <w:p w:rsidR="00225520" w:rsidRDefault="00225520" w:rsidP="002255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32B3A" w:rsidRDefault="00132B3A" w:rsidP="002255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32B3A" w:rsidRPr="00225520" w:rsidRDefault="00132B3A" w:rsidP="002255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25520" w:rsidRPr="00225520" w:rsidRDefault="00225520" w:rsidP="00225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25520">
        <w:rPr>
          <w:rFonts w:ascii="Times New Roman" w:eastAsia="Times New Roman" w:hAnsi="Times New Roman"/>
          <w:bCs/>
          <w:sz w:val="28"/>
          <w:szCs w:val="28"/>
          <w:lang w:eastAsia="ru-RU"/>
        </w:rPr>
        <w:t>Глава</w:t>
      </w:r>
    </w:p>
    <w:p w:rsidR="00225520" w:rsidRPr="00225520" w:rsidRDefault="0043387F" w:rsidP="00225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Шабельского</w:t>
      </w:r>
      <w:r w:rsidR="00225520" w:rsidRPr="002255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</w:p>
    <w:p w:rsidR="0043387F" w:rsidRDefault="00225520" w:rsidP="00225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255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Щербиновского </w:t>
      </w:r>
      <w:r w:rsidR="004338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</w:t>
      </w:r>
      <w:r w:rsidRPr="002255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района </w:t>
      </w:r>
    </w:p>
    <w:p w:rsidR="00225520" w:rsidRPr="00225520" w:rsidRDefault="0043387F" w:rsidP="00225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Краснодарского края     </w:t>
      </w:r>
      <w:r w:rsidR="00225520" w:rsidRPr="002255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</w:t>
      </w:r>
      <w:r w:rsidR="00144C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А.П. Шабанов</w:t>
      </w:r>
    </w:p>
    <w:p w:rsidR="004076C4" w:rsidRDefault="004076C4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6C4" w:rsidRDefault="004076C4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6C4" w:rsidRDefault="004076C4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6C4" w:rsidRDefault="004076C4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6C4" w:rsidRDefault="004076C4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6C4" w:rsidRDefault="004076C4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6C4" w:rsidRDefault="004076C4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6C4" w:rsidRDefault="004076C4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6C4" w:rsidRDefault="004076C4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6C4" w:rsidRDefault="004076C4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6C4" w:rsidRDefault="004076C4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6C4" w:rsidRDefault="004076C4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6C4" w:rsidRDefault="004076C4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6C4" w:rsidRDefault="004076C4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6C4" w:rsidRDefault="004076C4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6C4" w:rsidRDefault="004076C4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6C4" w:rsidRDefault="004076C4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6C4" w:rsidRDefault="004076C4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6C4" w:rsidRDefault="004076C4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6C4" w:rsidRDefault="004076C4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6C4" w:rsidRDefault="004076C4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6C4" w:rsidRDefault="004076C4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6C4" w:rsidRDefault="004076C4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6C4" w:rsidRDefault="004076C4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6C4" w:rsidRDefault="004076C4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6C4" w:rsidRDefault="004076C4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6C4" w:rsidRDefault="004076C4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6C4" w:rsidRDefault="004076C4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6C4" w:rsidRDefault="004076C4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6C4" w:rsidRDefault="004076C4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6C4" w:rsidRDefault="004076C4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6C4" w:rsidRDefault="004076C4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6C4" w:rsidRDefault="004076C4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6C4" w:rsidRDefault="004076C4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6C4" w:rsidRDefault="004076C4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6C4" w:rsidRDefault="004076C4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5520" w:rsidRPr="00225520" w:rsidRDefault="00144CD3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225520" w:rsidRPr="00225520" w:rsidRDefault="00225520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5520" w:rsidRPr="00225520" w:rsidRDefault="00225520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520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  <w:r w:rsidR="000011C0">
        <w:rPr>
          <w:rFonts w:ascii="Times New Roman" w:eastAsia="Times New Roman" w:hAnsi="Times New Roman"/>
          <w:sz w:val="28"/>
          <w:szCs w:val="28"/>
          <w:lang w:eastAsia="ru-RU"/>
        </w:rPr>
        <w:t>О</w:t>
      </w:r>
    </w:p>
    <w:p w:rsidR="00225520" w:rsidRPr="00225520" w:rsidRDefault="00225520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520">
        <w:rPr>
          <w:rFonts w:ascii="Times New Roman" w:eastAsia="Times New Roman" w:hAnsi="Times New Roman"/>
          <w:sz w:val="28"/>
          <w:szCs w:val="28"/>
          <w:lang w:eastAsia="ru-RU"/>
        </w:rPr>
        <w:t>решением Совета</w:t>
      </w:r>
    </w:p>
    <w:p w:rsidR="00225520" w:rsidRPr="00225520" w:rsidRDefault="0043387F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Шабельского</w:t>
      </w:r>
      <w:r w:rsidR="00225520" w:rsidRPr="0022552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</w:t>
      </w:r>
    </w:p>
    <w:p w:rsidR="00225520" w:rsidRPr="00225520" w:rsidRDefault="00225520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520">
        <w:rPr>
          <w:rFonts w:ascii="Times New Roman" w:eastAsia="Times New Roman" w:hAnsi="Times New Roman"/>
          <w:sz w:val="28"/>
          <w:szCs w:val="28"/>
          <w:lang w:eastAsia="ru-RU"/>
        </w:rPr>
        <w:t>поселения Щербиновского</w:t>
      </w:r>
      <w:r w:rsidR="0043387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</w:t>
      </w:r>
      <w:r w:rsidRPr="0022552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43387F" w:rsidRDefault="0043387F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Краснодарского края </w:t>
      </w:r>
    </w:p>
    <w:p w:rsidR="00225520" w:rsidRPr="00225520" w:rsidRDefault="00225520" w:rsidP="0022552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520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214C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387F"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  <w:r w:rsidR="00214C00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43387F">
        <w:rPr>
          <w:rFonts w:ascii="Times New Roman" w:eastAsia="Times New Roman" w:hAnsi="Times New Roman"/>
          <w:sz w:val="28"/>
          <w:szCs w:val="28"/>
          <w:lang w:eastAsia="ru-RU"/>
        </w:rPr>
        <w:t>____</w:t>
      </w:r>
    </w:p>
    <w:p w:rsidR="00225520" w:rsidRPr="00225520" w:rsidRDefault="00225520" w:rsidP="00225520">
      <w:pPr>
        <w:spacing w:after="0" w:line="240" w:lineRule="auto"/>
        <w:ind w:left="538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F5F" w:rsidRPr="00423ADF" w:rsidRDefault="00224F5F" w:rsidP="00423ADF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ПОЛОЖЕНИЕ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порядке установки и содержания мемориальных</w:t>
      </w:r>
    </w:p>
    <w:p w:rsidR="00225520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досок и других памятных знаков</w:t>
      </w:r>
      <w:r w:rsidR="00144C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423A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</w:t>
      </w:r>
      <w:r w:rsidR="0043387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Шабельском</w:t>
      </w:r>
      <w:r w:rsidRPr="00423A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сельском поселении</w:t>
      </w:r>
      <w:r w:rsidR="00144C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423A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Щербиновского </w:t>
      </w:r>
      <w:r w:rsidR="0043387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муниципального </w:t>
      </w:r>
      <w:r w:rsidRPr="00423A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района</w:t>
      </w:r>
    </w:p>
    <w:p w:rsidR="00423ADF" w:rsidRDefault="0043387F" w:rsidP="00423A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Краснодарского края</w:t>
      </w:r>
    </w:p>
    <w:p w:rsidR="0043387F" w:rsidRDefault="0043387F" w:rsidP="00423A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423ADF" w:rsidRPr="00144CD3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144CD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1. Общие положения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1.1. Настоящее Положение о порядке установки и содержания мемориальных досок и других памятных знаков в </w:t>
      </w:r>
      <w:r w:rsidR="004338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Шабельском</w:t>
      </w: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сельском поселении Щербиновского</w:t>
      </w:r>
      <w:r w:rsidR="004338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</w:t>
      </w: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4338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Краснодарского края</w:t>
      </w: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(далее – Положение) устанавливает единый порядок принятия решений об установке и содержании мемориальных досок и других памятных знаков на зданиях, сооружениях и иных архитектурных объектах, находящихся в муниципальной </w:t>
      </w:r>
      <w:r w:rsidRPr="004338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собственности </w:t>
      </w:r>
      <w:r w:rsidR="0043387F" w:rsidRPr="0043387F">
        <w:rPr>
          <w:rFonts w:ascii="Times New Roman" w:hAnsi="Times New Roman"/>
          <w:sz w:val="28"/>
          <w:szCs w:val="28"/>
        </w:rPr>
        <w:t>Шабельском сельском поселении Щербиновского</w:t>
      </w:r>
      <w:r w:rsidR="0043387F">
        <w:rPr>
          <w:rFonts w:ascii="Times New Roman" w:hAnsi="Times New Roman"/>
          <w:sz w:val="28"/>
          <w:szCs w:val="28"/>
        </w:rPr>
        <w:t xml:space="preserve"> муниципального</w:t>
      </w:r>
      <w:r w:rsidR="0043387F" w:rsidRPr="003A684F">
        <w:rPr>
          <w:rFonts w:ascii="Times New Roman" w:hAnsi="Times New Roman"/>
          <w:sz w:val="28"/>
          <w:szCs w:val="28"/>
        </w:rPr>
        <w:t xml:space="preserve"> района</w:t>
      </w:r>
      <w:r w:rsidR="0043387F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а также правила их установки и содержания.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1.2. В настоящем Положении используются следующие основные понятия: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мемориальная доска - архитектурно-скульптурное произведение малой формы, представляющее собой плиту, выполненную из долговечных материалов, с текстом и (или) изображением, увековечивающую память о каком-либо историческом событии, выдающейся личности;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другие памятные знаки - информационные доски (таблички), информирующие об историческом событии или указывающие на места расположения несохранившихся зданий, сооружений и других архитектурных объектов, являющихся памятниками истории, культуры или архитектуры, либо поясняющие наименование улиц, а также историю улиц, подвергшихся переименованию.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23ADF" w:rsidRPr="00323FC1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323FC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2. Критерии, являющиеся основанием для принятия</w:t>
      </w:r>
    </w:p>
    <w:p w:rsidR="00423ADF" w:rsidRPr="00323FC1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323FC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решения об установке мемориальной доски</w:t>
      </w:r>
    </w:p>
    <w:p w:rsidR="00423ADF" w:rsidRPr="00323FC1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323FC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или другого памятного знака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2.1. Критериями, являющимися основанием для принятия решения об </w:t>
      </w: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увековечивании памяти, являются:</w:t>
      </w:r>
    </w:p>
    <w:p w:rsidR="00423ADF" w:rsidRPr="0043387F" w:rsidRDefault="00B373AE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="00423ADF"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значимость события в </w:t>
      </w:r>
      <w:r w:rsidR="00423ADF" w:rsidRPr="004338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истории </w:t>
      </w:r>
      <w:r w:rsidR="0043387F" w:rsidRPr="0043387F">
        <w:rPr>
          <w:rFonts w:ascii="Times New Roman" w:hAnsi="Times New Roman"/>
          <w:sz w:val="28"/>
          <w:szCs w:val="28"/>
        </w:rPr>
        <w:t>Шабельском сельском поселении Щербиновского муниципального района Краснодарского края</w:t>
      </w:r>
      <w:r w:rsidR="00423ADF" w:rsidRPr="004338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423ADF" w:rsidRPr="0043387F" w:rsidRDefault="00B373AE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338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="00423ADF" w:rsidRPr="004338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наличие у гражданина официально признанных выдающихся заслуг, высокого профессионального мастерства в определенной сфере деятельности, принесших значительную пользу </w:t>
      </w:r>
      <w:r w:rsidR="0043387F" w:rsidRPr="0043387F">
        <w:rPr>
          <w:rFonts w:ascii="Times New Roman" w:hAnsi="Times New Roman"/>
          <w:sz w:val="28"/>
          <w:szCs w:val="28"/>
        </w:rPr>
        <w:t>Шабельском сельском поселении Щербиновского муниципального района Краснодарского края</w:t>
      </w:r>
      <w:r w:rsidR="00423ADF" w:rsidRPr="004338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Краснодарскому краю, Российской Федерации;</w:t>
      </w:r>
    </w:p>
    <w:p w:rsidR="00423ADF" w:rsidRPr="0043387F" w:rsidRDefault="00B373AE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423ADF"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проведение гражданином в течение длительного времени активной общественной, благотворительной и иной деятельности, способствовавшей развитию </w:t>
      </w:r>
      <w:r w:rsidR="0043387F" w:rsidRPr="0043387F">
        <w:rPr>
          <w:rFonts w:ascii="Times New Roman" w:hAnsi="Times New Roman"/>
          <w:sz w:val="28"/>
          <w:szCs w:val="28"/>
        </w:rPr>
        <w:t>Шабельском сельском поселении Щербиновского муниципального района Краснодарского края</w:t>
      </w:r>
      <w:r w:rsidR="00423ADF" w:rsidRPr="004338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повышению его престижа и авторитета.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2.2. Мемориальная доска или другой памятный знак может быть установлен на здании (около здания) муниципального учреждения, организации или предприятия, получившего имя выдающегося деятеля.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23ADF" w:rsidRPr="00714965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bookmarkStart w:id="1" w:name="Par53"/>
      <w:bookmarkEnd w:id="1"/>
      <w:r w:rsidRPr="0071496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3. Порядок внесения предложений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71496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по установке мемориальных досок и памятных знаков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23ADF" w:rsidRPr="0043387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3.1. Вопросы увековечивания памяти посредством установки мемориальных досок и других памятных знаков в </w:t>
      </w:r>
      <w:r w:rsidR="0043387F" w:rsidRPr="0043387F">
        <w:rPr>
          <w:rFonts w:ascii="Times New Roman" w:hAnsi="Times New Roman"/>
          <w:sz w:val="28"/>
          <w:szCs w:val="28"/>
        </w:rPr>
        <w:t>Шабельском сельском поселении Щербиновского муниципального района Краснодарского края</w:t>
      </w:r>
      <w:r w:rsidR="00224F5F" w:rsidRPr="004338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(далее – поселение)</w:t>
      </w:r>
      <w:r w:rsidRPr="004338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рассматривает межведомственная топонимическая</w:t>
      </w: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комиссия </w:t>
      </w:r>
      <w:r w:rsidR="0043387F" w:rsidRPr="0043387F">
        <w:rPr>
          <w:rFonts w:ascii="Times New Roman" w:hAnsi="Times New Roman"/>
          <w:sz w:val="28"/>
          <w:szCs w:val="28"/>
        </w:rPr>
        <w:t>Шабельском сельском поселении Щербиновского муниципального района Краснодарского края</w:t>
      </w:r>
      <w:r w:rsidR="0043387F" w:rsidRPr="004338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338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(далее - Комиссия).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3.2. Мотивированные предложения об установке мемориальной доски или другого памятного знака могут исходить от группы граждан, юридических лиц, творческих и иных коллективов, общественных объединений и политических партий, органов государственной власти, органов местного самоуправления.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3.3. К предложению (ходатайству) об установке мемориальной доски или другого памятного знака прилагаются: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сведения о предполагаемом месте установки мемориальной доски или другого памятного знака с фотофиксацией здания, сооружения, иного архитектурного объекта и места установки;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обоснование установки мемориальной доски, памятного знака;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3) краткая историческая или историко-биографическая справка о событии, выдающейся личности;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4) копии архивных, наградных документов, подтверждающих достоверность события или заслуги увековечиваемого лица;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5) документы, подтверждающие факт проживания и (или) работы лица, память о котором увековечивается, в данном здании;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6) предложения по тексту надписи и (или) надписи и изображения (эскиз, макет);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7) письменное разрешение (согласование) собственника здания, сооружения, иного архитектурного объекта на котором предполагается установка мемориальной доски, памятного знака;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8) сведения об источнике финансирования работ по проектированию, изготовлению, установке и обеспечению торжественного открытия мемориальной доски или памятного знака.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3.4. Предложения, поступающие от граждан, должны содержать фамилии, полные имена, отчества граждан, адреса места жительства, номера контактных телефонов, адреса электронной почты (при наличии); от юридических лиц - полное наименование юридического лица, юридический и фактический адрес, контактный телефон, адрес электронной почты (при наличии).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23ADF" w:rsidRPr="00285DAA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285DA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4. Порядок рассмотрения предложений</w:t>
      </w:r>
    </w:p>
    <w:p w:rsidR="00423ADF" w:rsidRPr="00285DAA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285DA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и принятия решений по установке мемориальных</w:t>
      </w:r>
    </w:p>
    <w:p w:rsidR="00423ADF" w:rsidRPr="00285DAA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285DA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досок и памятных знаков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4.1. Все предложения об установке мемориальных досок и памятных знаков направляются главе </w:t>
      </w:r>
      <w:r w:rsidR="0043387F" w:rsidRPr="0043387F">
        <w:rPr>
          <w:rFonts w:ascii="Times New Roman" w:hAnsi="Times New Roman"/>
          <w:sz w:val="28"/>
          <w:szCs w:val="28"/>
        </w:rPr>
        <w:t>Шабельском сельском поселении Щербиновского муниципального района Краснодарского края</w:t>
      </w:r>
      <w:r w:rsidR="0043387F" w:rsidRPr="004338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338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(далее - Глава), который передает их для рассмотрения в Комиссию</w:t>
      </w: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4.2. Комиссия по поручению Главы рассматривает поступившие предложения в месячный срок со дня поступления в </w:t>
      </w:r>
      <w:r w:rsidR="00285DA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омиссию и представляет Главе протокол с мотивированным заключением.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случае создания мемориальных досок или памятных знаков за счет бюджета</w:t>
      </w:r>
      <w:r w:rsidR="00224F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поселения</w:t>
      </w: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заключение о целесообразности проектирования и установки мемориальной доски или памятного знака принимается Комиссией с учетом финансово-экономического обоснования, подписанного начальником </w:t>
      </w:r>
      <w:r w:rsidRPr="00224F5F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финансового отдела администрации </w:t>
      </w:r>
      <w:r w:rsidR="0043387F" w:rsidRPr="0043387F">
        <w:rPr>
          <w:rFonts w:ascii="Times New Roman" w:hAnsi="Times New Roman"/>
          <w:sz w:val="28"/>
          <w:szCs w:val="28"/>
        </w:rPr>
        <w:t>Шабельском сельском поселении Щербиновского муниципального района Краснодарского края</w:t>
      </w:r>
      <w:r w:rsidR="00224F5F" w:rsidRPr="004338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(далее</w:t>
      </w:r>
      <w:r w:rsidR="00224F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администрация)</w:t>
      </w: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4.3. Глава на основании протокола Комиссии с мотивированным заключением вносит в Совет </w:t>
      </w:r>
      <w:r w:rsidR="0043387F" w:rsidRPr="0043387F">
        <w:rPr>
          <w:rFonts w:ascii="Times New Roman" w:hAnsi="Times New Roman"/>
          <w:sz w:val="28"/>
          <w:szCs w:val="28"/>
        </w:rPr>
        <w:t>Шабельском сельском поселении Щербиновского муниципального района Краснодарского края</w:t>
      </w:r>
      <w:r w:rsidR="00224F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(далее – Совет)</w:t>
      </w: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предложение о рассмотрении вопроса об установке мемориальной доски, памятного знака на территории поселения с приложением документов, указанных в разделе 3 настоящего Положения.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4.4. Материалы, представленные Главой в Совет, подлежат предварительному рассмотрению на заседании постоянной комиссии Совета.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4.5. Решение</w:t>
      </w:r>
      <w:r w:rsidR="0040335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Совета </w:t>
      </w: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 установке мемориальной доски, памятного знака принимается на заседании Совета и подлежит официальному опубликованию.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решении</w:t>
      </w:r>
      <w:r w:rsidR="0040335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Совета</w:t>
      </w: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должна содержаться ссылка на инициатора установки мемориальной доски или памятного знака, адрес установки, содержание надписи, источник финансирования работ по проектированию, изготовлению и установке.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4.6. О принятом решении Совета, указанном в пункте 4.5 Положения, </w:t>
      </w: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Глава информирует инициатора установки мемориальной доски или памятного знака в течение 5 рабочих дней со</w:t>
      </w:r>
      <w:r w:rsidR="008B01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дн</w:t>
      </w: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я принятия такого решения. </w:t>
      </w:r>
    </w:p>
    <w:p w:rsidR="00224F5F" w:rsidRDefault="00224F5F" w:rsidP="00423A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423ADF" w:rsidRPr="00BC6262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BC626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5. Общие требования к установке </w:t>
      </w:r>
    </w:p>
    <w:p w:rsidR="00423ADF" w:rsidRPr="00BC6262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BC626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мемориальных досок, памятных знаков</w:t>
      </w:r>
    </w:p>
    <w:p w:rsidR="00423ADF" w:rsidRPr="00BC6262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5.1. Архитектурно-художественное решение мемориальной доски или памятного знака не должно противоречить характеру места их установки, особенностям среды, в которую они привносятся как новый элемент.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5.2. Основными требованиями к установке мемориальных досок и памятных знаков являются: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размер мемориальной доски, памятного знака определяется объемом помещаемой информации, наличием портретного изображения, декоративных элементов и должен быть соразмерен зданию, сооружению или иному архитектурному объекту, на котором они устанавливаются;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текст мемориальной доски, памятного знака излагается на русском языке, должен в лаконичной форме содержать характеристику увековечиваемого события (факта), либо периода жизни (деятельности) лица, которому посвящена мемориальная доска, с полным указанием его фамилии, имени и отчества. В тексте обязательны даты, конкретизирующие время причастности лица или события к месту установки мемориальной доски, памятного знака;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3) в композицию мемориальной доски, помимо текста, могут быть включены портретные изображения, декоративные элементы, подсветка, приспособление для возложения цветов;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4) изготовление мемориальных досок и памятных знаков производится из качественных долговечных материалов (мрамор, гранит, чугун, бронза и др.).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23ADF" w:rsidRPr="007E29C6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7E29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6. Правила установки мемориальных</w:t>
      </w:r>
      <w:r w:rsidR="004530B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7E29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досок и памятных знаков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6.1. Мемориальные доски, памятные знаки устанавливаются на фасадах, в интерьерах зданий, сооружений и иных архитектурных объектов, связанных с важными историческими событиями, жизнью и деятельностью выдающихся лиц.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6.2. Мемориальные доски и памятные знаки устанавливаются на хорошо просматриваемых местах.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6.3. Установка мемориальных досок, памятных знаков осуществляется за счет собственных или привлеченных средств инициирующей стороны.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решением Совета мемориальные доски и памятные знаки на территории поселения могут устанавливаться также за счет средств бюджета </w:t>
      </w:r>
      <w:r w:rsidR="00224F5F"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поселения </w:t>
      </w: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случае, если инициирующей стороной выступают органы местного самоуправления</w:t>
      </w:r>
      <w:r w:rsidR="007E29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поселения.</w:t>
      </w:r>
    </w:p>
    <w:p w:rsidR="00423ADF" w:rsidRPr="00423ADF" w:rsidRDefault="00423ADF" w:rsidP="007E29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6.4. Официальное открытие мемориальных досок и памятных знаков производится на специальной торжественной церемонии с привлечением общественности.</w:t>
      </w:r>
    </w:p>
    <w:p w:rsidR="00224F5F" w:rsidRDefault="00224F5F" w:rsidP="00423A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423ADF" w:rsidRPr="007E29C6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7E29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7. Содержание и учет мемориальных досок</w:t>
      </w:r>
    </w:p>
    <w:p w:rsidR="00423ADF" w:rsidRPr="007E29C6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7E29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и памятных знаков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7.1. Мемориальные доски и другие памятные знаки, установленные на зданиях, сооружениях и иных архитектурных объектах, находящихся в муниципальной собственности поселения, принимаются в муниципальную собственность.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2" w:name="Par100"/>
      <w:bookmarkEnd w:id="2"/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7.2. Содержание, реставрация и ремонт мемориальных досок и других памятных знаков, являющихся объектами муниципальной собственности, производится за счет средств бюджета</w:t>
      </w:r>
      <w:r w:rsidR="007E29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24F5F"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поселения</w:t>
      </w: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7.3. Учреждения и организации, на фасадах, на территории или </w:t>
      </w:r>
      <w:r w:rsidR="0043387F"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интерьерах,</w:t>
      </w: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зданий которых расположены мемориальные доски, другие памятные знаки, могут обеспечивать их сохранность, содержание, реставрацию и ремонт на основании соглашений, заключенным между ними и собственником.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3" w:name="Par102"/>
      <w:bookmarkEnd w:id="3"/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7.4. Контроль за установкой в соответствии с настоящим Положением и состоянием мемориальных досок и других памятных знаков осуществляет администрация поселения.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целях осуществления контроля администрация ведет реестр установленных на территории поселения мемориальных досок и других памятных знаков.</w:t>
      </w:r>
    </w:p>
    <w:p w:rsidR="007E29C6" w:rsidRDefault="007E29C6" w:rsidP="00423A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423ADF" w:rsidRPr="007E29C6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7E29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8. Демонтаж мемориальных досок и памятных знаков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8.1. Мемориальные доски и другие памятные знаки демонтируются: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при проведении работ по ремонту и реставрации мемориальной доски и другого памятного знака, либо здания, сооружения, иного архитектурного объекта, на фасаде которого установлена мемориальная доска, памятный знак - на период проведения указанных работ;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при полном разрушении мемориальной доски, другого памятного знака;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3) при разрушении, сносе здания, сооружения или иного архитектурного объекта, на котором установлены мемориальная доска или другой памятный знак;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4) при установке мемориальной доски и другого памятного знака с нарушением требований настоящего Положения.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4" w:name="Par112"/>
      <w:bookmarkEnd w:id="4"/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8.2. Инициатором демонтажа мемориальной доски, другого памятного знака вправе выступать инициатор их установки, Глава, администрация, Совет.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8.3. В случае необходимости проведения работ по ремонту, реставрации мемориальной доски и другого памятного знака, либо здания, сооружения, иного архитектурного объекта, на фасаде которого установлена мемориальная доска, памятный знак, временный демонтаж мемориальной доски, памятного знака осуществляется на основании постановления администрации.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Постановление администрации принимается на основании ходатайства с </w:t>
      </w: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указанием цели, предполагаемой даты и периода демонтажа, поданного на имя Главы инициатором демонтажа, в срок за один месяц до предполагаемой даты демонтажа.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После завершения ремонтно-реставрационных работ мемориальная доска или другой памятный знак устанавливаются на прежнем месте.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8.4. В случае, если ранее установленная мемориальная доска или памятный знак подлежат демонтажу вследствие утраты первоначального вида и невозможности восстановления, инициатор их установки имеет право установить взамен демонтированных мемориальную доску или памятный знак по тому же эскизному проекту.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8.5. Полный демонтаж мемориальной доски, другого памятного знака осуществляется на основании решения Совета, принятого по инициативе администрации.</w:t>
      </w:r>
    </w:p>
    <w:p w:rsidR="00423ADF" w:rsidRPr="00224F5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8.6. Финансирование работ по демонтажу мемориальной доски, памятного знака осуществляется за счет сред</w:t>
      </w:r>
      <w:r w:rsidRPr="00224F5F">
        <w:rPr>
          <w:rFonts w:ascii="Times New Roman" w:eastAsia="Times New Roman" w:hAnsi="Times New Roman"/>
          <w:sz w:val="28"/>
          <w:szCs w:val="28"/>
          <w:lang w:eastAsia="ru-RU"/>
        </w:rPr>
        <w:t>ств бюджета</w:t>
      </w:r>
      <w:r w:rsidR="00224F5F" w:rsidRPr="00224F5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</w:t>
      </w:r>
      <w:r w:rsidRPr="00224F5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24F5F">
        <w:rPr>
          <w:rFonts w:ascii="Times New Roman" w:eastAsia="Times New Roman" w:hAnsi="Times New Roman"/>
          <w:sz w:val="28"/>
          <w:szCs w:val="28"/>
          <w:lang w:eastAsia="ru-RU"/>
        </w:rPr>
        <w:t>8.7. При производстве ремонтных работ зданий, сооружен</w:t>
      </w: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ий и иных объектов, в случае необходимости временного демонтажа мемориальных досок или памятных знаков их сохранность обеспечивает администрация.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8.8. Демонтаж либо перенос мемориальных досок, других памятных знаков в целях информационно-рекламного оформления не допускается.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23ADF" w:rsidRPr="003666A4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3666A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9. Заключительные положения</w:t>
      </w: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23ADF" w:rsidRP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9.1. За причинение вреда мемориальным доскам и другим памятным знакам, а также за причинение вреда зданиям, сооружениям и иным архитектурным объектам вследствие самовольной установки мемориальной доски или другого памятного знака, виновные лица несут ответственность в соответствии с действующим законодательством.</w:t>
      </w:r>
    </w:p>
    <w:p w:rsidR="00423ADF" w:rsidRDefault="00423ADF" w:rsidP="00423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24F5F" w:rsidRPr="00423ADF" w:rsidRDefault="00224F5F" w:rsidP="00423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23ADF" w:rsidRPr="00423ADF" w:rsidRDefault="00423ADF" w:rsidP="00423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24F5F" w:rsidRDefault="00224F5F" w:rsidP="00224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Глава</w:t>
      </w:r>
    </w:p>
    <w:p w:rsidR="00224F5F" w:rsidRDefault="0043387F" w:rsidP="00224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Шабельского</w:t>
      </w:r>
      <w:r w:rsidR="00224F5F"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 </w:t>
      </w:r>
    </w:p>
    <w:p w:rsidR="0043387F" w:rsidRDefault="00224F5F" w:rsidP="00224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Щербиновского</w:t>
      </w:r>
      <w:r w:rsidR="004338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</w:t>
      </w:r>
      <w:r w:rsidRPr="00423A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района</w:t>
      </w:r>
    </w:p>
    <w:p w:rsidR="00423ADF" w:rsidRPr="00B05D1F" w:rsidRDefault="0043387F" w:rsidP="00224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Краснодарского края </w:t>
      </w:r>
      <w:r w:rsidR="00224F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</w:t>
      </w:r>
      <w:r w:rsidR="003666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224F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А.П. Шабанов</w:t>
      </w:r>
    </w:p>
    <w:sectPr w:rsidR="00423ADF" w:rsidRPr="00B05D1F" w:rsidSect="008B6994">
      <w:headerReference w:type="even" r:id="rId7"/>
      <w:headerReference w:type="default" r:id="rId8"/>
      <w:pgSz w:w="11906" w:h="16838"/>
      <w:pgMar w:top="34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6FC" w:rsidRDefault="00F176FC" w:rsidP="00580DB4">
      <w:pPr>
        <w:spacing w:after="0" w:line="240" w:lineRule="auto"/>
      </w:pPr>
      <w:r>
        <w:separator/>
      </w:r>
    </w:p>
  </w:endnote>
  <w:endnote w:type="continuationSeparator" w:id="0">
    <w:p w:rsidR="00F176FC" w:rsidRDefault="00F176FC" w:rsidP="0058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6FC" w:rsidRDefault="00F176FC" w:rsidP="00580DB4">
      <w:pPr>
        <w:spacing w:after="0" w:line="240" w:lineRule="auto"/>
      </w:pPr>
      <w:r>
        <w:separator/>
      </w:r>
    </w:p>
  </w:footnote>
  <w:footnote w:type="continuationSeparator" w:id="0">
    <w:p w:rsidR="00F176FC" w:rsidRDefault="00F176FC" w:rsidP="0058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BB7" w:rsidRDefault="00CE664B" w:rsidP="00592F4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20BB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20BB7" w:rsidRDefault="00C20BB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BB7" w:rsidRDefault="00CE664B" w:rsidP="00592F4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20BB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32B3A">
      <w:rPr>
        <w:rStyle w:val="ab"/>
        <w:noProof/>
      </w:rPr>
      <w:t>3</w:t>
    </w:r>
    <w:r>
      <w:rPr>
        <w:rStyle w:val="ab"/>
      </w:rPr>
      <w:fldChar w:fldCharType="end"/>
    </w:r>
  </w:p>
  <w:p w:rsidR="00C20BB7" w:rsidRDefault="00C20BB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0DB4"/>
    <w:rsid w:val="000011C0"/>
    <w:rsid w:val="00110B80"/>
    <w:rsid w:val="00115933"/>
    <w:rsid w:val="00132B3A"/>
    <w:rsid w:val="00144CD3"/>
    <w:rsid w:val="00146426"/>
    <w:rsid w:val="00147E69"/>
    <w:rsid w:val="00151916"/>
    <w:rsid w:val="001619FE"/>
    <w:rsid w:val="001808B9"/>
    <w:rsid w:val="00184CDD"/>
    <w:rsid w:val="001C5D6C"/>
    <w:rsid w:val="001F302C"/>
    <w:rsid w:val="00203772"/>
    <w:rsid w:val="00214C00"/>
    <w:rsid w:val="00224F5F"/>
    <w:rsid w:val="00225520"/>
    <w:rsid w:val="00246C5B"/>
    <w:rsid w:val="00251EE2"/>
    <w:rsid w:val="00265A2B"/>
    <w:rsid w:val="002770A7"/>
    <w:rsid w:val="00285DAA"/>
    <w:rsid w:val="00293191"/>
    <w:rsid w:val="003021B7"/>
    <w:rsid w:val="00314A80"/>
    <w:rsid w:val="00323FC1"/>
    <w:rsid w:val="00325AEB"/>
    <w:rsid w:val="0035448B"/>
    <w:rsid w:val="003666A4"/>
    <w:rsid w:val="003A20B3"/>
    <w:rsid w:val="003A684F"/>
    <w:rsid w:val="003D0833"/>
    <w:rsid w:val="003F2918"/>
    <w:rsid w:val="00403354"/>
    <w:rsid w:val="004076C4"/>
    <w:rsid w:val="00423ADF"/>
    <w:rsid w:val="0043387F"/>
    <w:rsid w:val="00433F0D"/>
    <w:rsid w:val="004530B4"/>
    <w:rsid w:val="00480E21"/>
    <w:rsid w:val="00490F36"/>
    <w:rsid w:val="004C266A"/>
    <w:rsid w:val="00506D5B"/>
    <w:rsid w:val="00517EA2"/>
    <w:rsid w:val="00541D4F"/>
    <w:rsid w:val="005461EA"/>
    <w:rsid w:val="00580DB4"/>
    <w:rsid w:val="00592F43"/>
    <w:rsid w:val="00615EC2"/>
    <w:rsid w:val="00643165"/>
    <w:rsid w:val="006770FA"/>
    <w:rsid w:val="006B2747"/>
    <w:rsid w:val="00706191"/>
    <w:rsid w:val="00714965"/>
    <w:rsid w:val="00716961"/>
    <w:rsid w:val="00717A7C"/>
    <w:rsid w:val="00722DBA"/>
    <w:rsid w:val="0072705A"/>
    <w:rsid w:val="0073311F"/>
    <w:rsid w:val="007416C5"/>
    <w:rsid w:val="007536B4"/>
    <w:rsid w:val="00760384"/>
    <w:rsid w:val="00786F58"/>
    <w:rsid w:val="007B2DB9"/>
    <w:rsid w:val="007D776C"/>
    <w:rsid w:val="007E29C6"/>
    <w:rsid w:val="008332D9"/>
    <w:rsid w:val="00840C6C"/>
    <w:rsid w:val="008A3B07"/>
    <w:rsid w:val="008B0132"/>
    <w:rsid w:val="008B6994"/>
    <w:rsid w:val="008C1BCD"/>
    <w:rsid w:val="008D4050"/>
    <w:rsid w:val="008D7A5C"/>
    <w:rsid w:val="008E5097"/>
    <w:rsid w:val="009009CF"/>
    <w:rsid w:val="00952A8C"/>
    <w:rsid w:val="00983E72"/>
    <w:rsid w:val="00993728"/>
    <w:rsid w:val="00996C5C"/>
    <w:rsid w:val="009A21EE"/>
    <w:rsid w:val="009A2242"/>
    <w:rsid w:val="009B5271"/>
    <w:rsid w:val="009D4953"/>
    <w:rsid w:val="00A44AE6"/>
    <w:rsid w:val="00A64FD4"/>
    <w:rsid w:val="00A744AA"/>
    <w:rsid w:val="00A758C6"/>
    <w:rsid w:val="00A8073C"/>
    <w:rsid w:val="00AA21B1"/>
    <w:rsid w:val="00AF3B93"/>
    <w:rsid w:val="00B05D1F"/>
    <w:rsid w:val="00B30DF9"/>
    <w:rsid w:val="00B34671"/>
    <w:rsid w:val="00B373AE"/>
    <w:rsid w:val="00B43FC0"/>
    <w:rsid w:val="00B5222E"/>
    <w:rsid w:val="00B93993"/>
    <w:rsid w:val="00BC6262"/>
    <w:rsid w:val="00BD60CE"/>
    <w:rsid w:val="00BF046F"/>
    <w:rsid w:val="00C20BB7"/>
    <w:rsid w:val="00C3189E"/>
    <w:rsid w:val="00C354F9"/>
    <w:rsid w:val="00C509CA"/>
    <w:rsid w:val="00C546DC"/>
    <w:rsid w:val="00CA3B28"/>
    <w:rsid w:val="00CB2815"/>
    <w:rsid w:val="00CD3935"/>
    <w:rsid w:val="00CE664B"/>
    <w:rsid w:val="00CF005E"/>
    <w:rsid w:val="00D16A3E"/>
    <w:rsid w:val="00D947D6"/>
    <w:rsid w:val="00DA0AE9"/>
    <w:rsid w:val="00DB34C2"/>
    <w:rsid w:val="00DC34EB"/>
    <w:rsid w:val="00DD5B97"/>
    <w:rsid w:val="00DE28A0"/>
    <w:rsid w:val="00E27566"/>
    <w:rsid w:val="00E31AFB"/>
    <w:rsid w:val="00E56BD9"/>
    <w:rsid w:val="00E63830"/>
    <w:rsid w:val="00EA7639"/>
    <w:rsid w:val="00EB34E5"/>
    <w:rsid w:val="00EB60A0"/>
    <w:rsid w:val="00F078A0"/>
    <w:rsid w:val="00F176FC"/>
    <w:rsid w:val="00F54302"/>
    <w:rsid w:val="00FA0410"/>
    <w:rsid w:val="00FB08BF"/>
    <w:rsid w:val="00FB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AFB192-7D0D-4D4E-BFE1-EF5C1923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DB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B281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B281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B281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2815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28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CB281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CB281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B2815"/>
    <w:rPr>
      <w:rFonts w:ascii="Calibri" w:hAnsi="Calibri" w:cs="Times New Roman"/>
      <w:b/>
      <w:bCs/>
      <w:sz w:val="28"/>
      <w:szCs w:val="28"/>
    </w:rPr>
  </w:style>
  <w:style w:type="character" w:styleId="a3">
    <w:name w:val="Emphasis"/>
    <w:basedOn w:val="a0"/>
    <w:uiPriority w:val="99"/>
    <w:qFormat/>
    <w:rsid w:val="00CB2815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CB281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580DB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580DB4"/>
    <w:rPr>
      <w:rFonts w:cs="Times New Roman"/>
      <w:lang w:eastAsia="en-US"/>
    </w:rPr>
  </w:style>
  <w:style w:type="character" w:styleId="a7">
    <w:name w:val="footnote reference"/>
    <w:basedOn w:val="a0"/>
    <w:uiPriority w:val="99"/>
    <w:semiHidden/>
    <w:rsid w:val="00580DB4"/>
    <w:rPr>
      <w:rFonts w:cs="Times New Roman"/>
      <w:vertAlign w:val="superscript"/>
    </w:rPr>
  </w:style>
  <w:style w:type="character" w:styleId="a8">
    <w:name w:val="Hyperlink"/>
    <w:basedOn w:val="a0"/>
    <w:uiPriority w:val="99"/>
    <w:semiHidden/>
    <w:rsid w:val="00580DB4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D16A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722DBA"/>
    <w:rPr>
      <w:rFonts w:cs="Times New Roman"/>
      <w:lang w:eastAsia="en-US"/>
    </w:rPr>
  </w:style>
  <w:style w:type="character" w:styleId="ab">
    <w:name w:val="page number"/>
    <w:basedOn w:val="a0"/>
    <w:uiPriority w:val="99"/>
    <w:rsid w:val="00D16A3E"/>
    <w:rPr>
      <w:rFonts w:cs="Times New Roman"/>
    </w:rPr>
  </w:style>
  <w:style w:type="paragraph" w:customStyle="1" w:styleId="ConsPlusNormal">
    <w:name w:val="ConsPlusNormal"/>
    <w:rsid w:val="00B05D1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Title">
    <w:name w:val="ConsPlusTitle"/>
    <w:uiPriority w:val="99"/>
    <w:rsid w:val="00325AE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CharCharCarCarCharCharCarCarCharCharCarCarCharChar">
    <w:name w:val="Char Char Car Car Char Char Car Car Char Char Car Car Char Char"/>
    <w:basedOn w:val="a"/>
    <w:rsid w:val="00E31AFB"/>
    <w:pPr>
      <w:spacing w:after="160" w:line="240" w:lineRule="exact"/>
    </w:pPr>
    <w:rPr>
      <w:rFonts w:eastAsia="Times New Roman" w:cs="Calibri"/>
      <w:sz w:val="20"/>
      <w:szCs w:val="20"/>
      <w:lang w:eastAsia="ru-RU"/>
    </w:rPr>
  </w:style>
  <w:style w:type="table" w:styleId="ac">
    <w:name w:val="Table Grid"/>
    <w:basedOn w:val="a1"/>
    <w:locked/>
    <w:rsid w:val="00423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B6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B6994"/>
    <w:rPr>
      <w:rFonts w:ascii="Tahoma" w:hAnsi="Tahoma" w:cs="Tahoma"/>
      <w:sz w:val="16"/>
      <w:szCs w:val="16"/>
      <w:lang w:eastAsia="en-US"/>
    </w:rPr>
  </w:style>
  <w:style w:type="paragraph" w:styleId="af">
    <w:name w:val="No Spacing"/>
    <w:uiPriority w:val="1"/>
    <w:qFormat/>
    <w:rsid w:val="004530B4"/>
    <w:rPr>
      <w:lang w:eastAsia="en-US"/>
    </w:rPr>
  </w:style>
  <w:style w:type="character" w:customStyle="1" w:styleId="12">
    <w:name w:val="Заголовок №1 (2)_"/>
    <w:link w:val="11"/>
    <w:qFormat/>
    <w:rsid w:val="004076C4"/>
    <w:rPr>
      <w:spacing w:val="-10"/>
      <w:sz w:val="28"/>
      <w:szCs w:val="28"/>
    </w:rPr>
  </w:style>
  <w:style w:type="paragraph" w:customStyle="1" w:styleId="11">
    <w:name w:val="Обычный1"/>
    <w:link w:val="12"/>
    <w:qFormat/>
    <w:rsid w:val="004076C4"/>
    <w:pPr>
      <w:snapToGrid w:val="0"/>
    </w:pPr>
    <w:rPr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2265</Words>
  <Characters>12913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Админ</cp:lastModifiedBy>
  <cp:revision>33</cp:revision>
  <cp:lastPrinted>2023-12-18T08:45:00Z</cp:lastPrinted>
  <dcterms:created xsi:type="dcterms:W3CDTF">2023-12-18T08:35:00Z</dcterms:created>
  <dcterms:modified xsi:type="dcterms:W3CDTF">2025-10-29T11:30:00Z</dcterms:modified>
</cp:coreProperties>
</file>