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5F" w:rsidRDefault="00A25D01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2609215</wp:posOffset>
            </wp:positionH>
            <wp:positionV relativeFrom="paragraph">
              <wp:posOffset>-397510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A0A5F">
        <w:trPr>
          <w:trHeight w:val="1134"/>
        </w:trPr>
        <w:tc>
          <w:tcPr>
            <w:tcW w:w="9638" w:type="dxa"/>
            <w:gridSpan w:val="2"/>
          </w:tcPr>
          <w:p w:rsidR="00DA0A5F" w:rsidRDefault="00FC5B8C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DA0A5F" w:rsidRDefault="00FC5B8C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DA0A5F" w:rsidRDefault="00DA0A5F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A0A5F" w:rsidRDefault="00FC5B8C">
            <w:pPr>
              <w:widowControl w:val="0"/>
              <w:spacing w:line="276" w:lineRule="auto"/>
              <w:jc w:val="center"/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  <w:p w:rsidR="00A4211B" w:rsidRDefault="00A4211B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0A5F">
        <w:trPr>
          <w:trHeight w:val="284"/>
        </w:trPr>
        <w:tc>
          <w:tcPr>
            <w:tcW w:w="4819" w:type="dxa"/>
            <w:vAlign w:val="bottom"/>
          </w:tcPr>
          <w:p w:rsidR="00DA0A5F" w:rsidRDefault="00FC5B8C" w:rsidP="00A4211B">
            <w:pPr>
              <w:widowControl w:val="0"/>
              <w:tabs>
                <w:tab w:val="left" w:pos="3402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A4211B">
              <w:rPr>
                <w:b/>
                <w:bCs/>
                <w:sz w:val="28"/>
                <w:szCs w:val="28"/>
              </w:rPr>
              <w:t>3 марта 2025 года</w:t>
            </w:r>
          </w:p>
        </w:tc>
        <w:tc>
          <w:tcPr>
            <w:tcW w:w="4819" w:type="dxa"/>
            <w:vAlign w:val="bottom"/>
          </w:tcPr>
          <w:p w:rsidR="00DA0A5F" w:rsidRDefault="00FC5B8C" w:rsidP="00A4211B">
            <w:pPr>
              <w:widowControl w:val="0"/>
              <w:tabs>
                <w:tab w:val="left" w:pos="1702"/>
                <w:tab w:val="left" w:pos="368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A4211B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DA0A5F" w:rsidTr="00A4211B">
        <w:trPr>
          <w:trHeight w:val="369"/>
        </w:trPr>
        <w:tc>
          <w:tcPr>
            <w:tcW w:w="9638" w:type="dxa"/>
            <w:gridSpan w:val="2"/>
            <w:vAlign w:val="bottom"/>
          </w:tcPr>
          <w:p w:rsidR="00DA0A5F" w:rsidRDefault="00FC5B8C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село Шабельское</w:t>
            </w:r>
          </w:p>
        </w:tc>
      </w:tr>
    </w:tbl>
    <w:p w:rsidR="00DA0A5F" w:rsidRDefault="00DA0A5F">
      <w:pPr>
        <w:widowControl w:val="0"/>
        <w:rPr>
          <w:b/>
          <w:bCs/>
          <w:sz w:val="28"/>
          <w:szCs w:val="28"/>
        </w:rPr>
      </w:pPr>
    </w:p>
    <w:p w:rsidR="00DA0A5F" w:rsidRDefault="00FC5B8C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A0A5F" w:rsidRDefault="00FC5B8C">
      <w:pPr>
        <w:jc w:val="center"/>
      </w:pPr>
      <w:r>
        <w:rPr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DA0A5F" w:rsidRDefault="00FC5B8C">
      <w:pPr>
        <w:jc w:val="center"/>
      </w:pPr>
      <w:r>
        <w:rPr>
          <w:b/>
          <w:sz w:val="28"/>
          <w:szCs w:val="28"/>
        </w:rPr>
        <w:t>от 23 октября 2019 года № 107 «Об утверждении муниципальной</w:t>
      </w:r>
    </w:p>
    <w:p w:rsidR="00DA0A5F" w:rsidRDefault="00FC5B8C">
      <w:pPr>
        <w:jc w:val="center"/>
      </w:pPr>
      <w:r>
        <w:rPr>
          <w:b/>
          <w:sz w:val="28"/>
          <w:szCs w:val="28"/>
        </w:rPr>
        <w:t>программы Шабельского сельского поселения Щербиновского</w:t>
      </w:r>
    </w:p>
    <w:p w:rsidR="00DA0A5F" w:rsidRDefault="00FC5B8C">
      <w:pPr>
        <w:jc w:val="center"/>
      </w:pPr>
      <w:r>
        <w:rPr>
          <w:b/>
          <w:sz w:val="28"/>
          <w:szCs w:val="28"/>
        </w:rPr>
        <w:t xml:space="preserve">района «Управление муниципальным имуществом </w:t>
      </w:r>
    </w:p>
    <w:p w:rsidR="00DA0A5F" w:rsidRDefault="00FC5B8C">
      <w:pPr>
        <w:jc w:val="center"/>
      </w:pPr>
      <w:r>
        <w:rPr>
          <w:b/>
          <w:sz w:val="28"/>
          <w:szCs w:val="28"/>
        </w:rPr>
        <w:t>Шабельского сельского поселения Щербиновского района»</w:t>
      </w:r>
    </w:p>
    <w:p w:rsidR="00DA0A5F" w:rsidRDefault="00DA0A5F">
      <w:pPr>
        <w:jc w:val="center"/>
        <w:rPr>
          <w:sz w:val="28"/>
          <w:szCs w:val="28"/>
        </w:rPr>
      </w:pPr>
    </w:p>
    <w:p w:rsidR="00DA0A5F" w:rsidRDefault="00DA0A5F">
      <w:pPr>
        <w:jc w:val="center"/>
        <w:rPr>
          <w:sz w:val="28"/>
          <w:szCs w:val="28"/>
        </w:rPr>
      </w:pPr>
    </w:p>
    <w:p w:rsidR="00DA0A5F" w:rsidRDefault="00FC5B8C">
      <w:pPr>
        <w:widowControl w:val="0"/>
        <w:ind w:firstLine="851"/>
        <w:jc w:val="both"/>
      </w:pPr>
      <w:r>
        <w:rPr>
          <w:spacing w:val="-6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Шабельского сельского поселения Щербиновского района, постановлением  администрации Шабельского сельского поселения Щербиновского района от 1 ноября 2023 года № 94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bCs/>
          <w:sz w:val="28"/>
          <w:szCs w:val="28"/>
        </w:rPr>
        <w:t>от 19 июня  2014 года № 61 «</w:t>
      </w:r>
      <w:r>
        <w:rPr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 от 23 июля 2020 № 84), п о с т а н о в л я е т:</w:t>
      </w:r>
    </w:p>
    <w:p w:rsidR="00DA0A5F" w:rsidRDefault="00FC5B8C">
      <w:pPr>
        <w:ind w:firstLine="851"/>
        <w:jc w:val="both"/>
      </w:pPr>
      <w:r>
        <w:rPr>
          <w:sz w:val="28"/>
          <w:szCs w:val="28"/>
        </w:rPr>
        <w:t xml:space="preserve">1. Внести изменения в постановление администрации Шабельского сельского поселения Щербиновского района от 23 октября 2019 года № 107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 муниципальной программы «Управление муниципальным имуществом Шабельского сельского поселения Щербиновского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изложив в новой редакции: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статью </w:t>
      </w:r>
      <w:r w:rsidR="00A4211B">
        <w:rPr>
          <w:sz w:val="28"/>
          <w:szCs w:val="28"/>
        </w:rPr>
        <w:t>4 изложить</w:t>
      </w:r>
      <w:r>
        <w:rPr>
          <w:sz w:val="28"/>
          <w:szCs w:val="28"/>
        </w:rPr>
        <w:t xml:space="preserve"> в новой редакции (приложение № 1):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паспорт программы (приложение № 2); 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к муниципальной программе (приложение № 3);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к муниципальной программе (приложение № 4).</w:t>
      </w:r>
    </w:p>
    <w:p w:rsidR="00DA0A5F" w:rsidRDefault="00FC5B8C">
      <w:pPr>
        <w:ind w:firstLine="851"/>
        <w:jc w:val="both"/>
      </w:pPr>
      <w:r>
        <w:rPr>
          <w:sz w:val="28"/>
          <w:szCs w:val="28"/>
        </w:rPr>
        <w:t xml:space="preserve">2. Финансовому отделу администрации </w:t>
      </w:r>
      <w:r>
        <w:rPr>
          <w:spacing w:val="-6"/>
          <w:sz w:val="28"/>
          <w:szCs w:val="28"/>
        </w:rPr>
        <w:t>Шабельское сельского поселения Щербиновского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Хамленко</w:t>
      </w:r>
      <w:proofErr w:type="spellEnd"/>
      <w:r>
        <w:rPr>
          <w:sz w:val="28"/>
          <w:szCs w:val="28"/>
        </w:rPr>
        <w:t xml:space="preserve">) предусмотреть финансирование мероприятий муниципальной программы «Управление муниципальным имуществом Шабельского сельского поселения Щербиновского района» в бюджете </w:t>
      </w:r>
      <w:r>
        <w:rPr>
          <w:spacing w:val="-6"/>
          <w:sz w:val="28"/>
          <w:szCs w:val="28"/>
        </w:rPr>
        <w:t>Шабельского сельского поселения Щербиновского района</w:t>
      </w:r>
      <w:r>
        <w:rPr>
          <w:sz w:val="28"/>
          <w:szCs w:val="28"/>
        </w:rPr>
        <w:t>.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 w:rsidR="00DA0A5F" w:rsidRDefault="00FC5B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настоящее постановление в периодическом печатном из</w:t>
      </w:r>
      <w:r>
        <w:rPr>
          <w:sz w:val="28"/>
          <w:szCs w:val="28"/>
        </w:rPr>
        <w:softHyphen/>
        <w:t>дании «Информационный бюллетень администрации Ша</w:t>
      </w:r>
      <w:r>
        <w:rPr>
          <w:sz w:val="28"/>
          <w:szCs w:val="28"/>
        </w:rPr>
        <w:softHyphen/>
        <w:t xml:space="preserve">бельского сельского поселения Щербиновского района». </w:t>
      </w:r>
    </w:p>
    <w:p w:rsidR="00DA0A5F" w:rsidRDefault="00FC5B8C">
      <w:pPr>
        <w:ind w:firstLine="851"/>
        <w:jc w:val="both"/>
      </w:pPr>
      <w:r>
        <w:rPr>
          <w:sz w:val="28"/>
          <w:szCs w:val="28"/>
        </w:rPr>
        <w:t>4. Контроль за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p w:rsidR="00DA0A5F" w:rsidRDefault="00FC5B8C">
      <w:pPr>
        <w:ind w:firstLine="851"/>
        <w:jc w:val="both"/>
      </w:pPr>
      <w:r>
        <w:rPr>
          <w:sz w:val="28"/>
          <w:szCs w:val="28"/>
        </w:rPr>
        <w:t xml:space="preserve">5. Настоящее постановление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</w:rPr>
      </w:pPr>
    </w:p>
    <w:p w:rsidR="00DA0A5F" w:rsidRDefault="00DA0A5F">
      <w:pPr>
        <w:jc w:val="both"/>
        <w:rPr>
          <w:sz w:val="28"/>
        </w:rPr>
      </w:pPr>
    </w:p>
    <w:p w:rsidR="00DA0A5F" w:rsidRDefault="00FC5B8C">
      <w:pPr>
        <w:jc w:val="both"/>
      </w:pPr>
      <w:r>
        <w:rPr>
          <w:sz w:val="28"/>
        </w:rPr>
        <w:t>Глава</w:t>
      </w:r>
    </w:p>
    <w:p w:rsidR="00DA0A5F" w:rsidRDefault="00FC5B8C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DA0A5F" w:rsidRDefault="00FC5B8C">
      <w:pPr>
        <w:tabs>
          <w:tab w:val="left" w:pos="709"/>
        </w:tabs>
        <w:jc w:val="both"/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А.П. Шабанов</w:t>
      </w: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A25D01" w:rsidRDefault="00A25D01">
      <w:pPr>
        <w:jc w:val="both"/>
        <w:rPr>
          <w:sz w:val="28"/>
          <w:szCs w:val="28"/>
        </w:rPr>
      </w:pPr>
    </w:p>
    <w:p w:rsidR="00A25D01" w:rsidRDefault="00A25D01">
      <w:pPr>
        <w:jc w:val="both"/>
        <w:rPr>
          <w:sz w:val="28"/>
          <w:szCs w:val="28"/>
        </w:rPr>
      </w:pPr>
    </w:p>
    <w:p w:rsidR="00A25D01" w:rsidRDefault="00A25D01">
      <w:pPr>
        <w:jc w:val="both"/>
        <w:rPr>
          <w:sz w:val="28"/>
          <w:szCs w:val="28"/>
        </w:rPr>
      </w:pPr>
    </w:p>
    <w:p w:rsidR="00A4211B" w:rsidRDefault="00A4211B">
      <w:pPr>
        <w:jc w:val="both"/>
        <w:rPr>
          <w:sz w:val="28"/>
          <w:szCs w:val="28"/>
        </w:rPr>
      </w:pPr>
    </w:p>
    <w:p w:rsidR="00A4211B" w:rsidRDefault="00A4211B">
      <w:pPr>
        <w:jc w:val="both"/>
        <w:rPr>
          <w:sz w:val="28"/>
          <w:szCs w:val="28"/>
        </w:rPr>
      </w:pPr>
      <w:bookmarkStart w:id="0" w:name="_GoBack"/>
      <w:bookmarkEnd w:id="0"/>
    </w:p>
    <w:p w:rsidR="00DA0A5F" w:rsidRDefault="00DA0A5F">
      <w:pPr>
        <w:jc w:val="both"/>
        <w:rPr>
          <w:sz w:val="28"/>
          <w:szCs w:val="28"/>
        </w:rPr>
      </w:pPr>
    </w:p>
    <w:tbl>
      <w:tblPr>
        <w:tblStyle w:val="af4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DA0A5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DA0A5F">
            <w:pPr>
              <w:jc w:val="both"/>
              <w:rPr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FC5B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DA0A5F" w:rsidRDefault="00DA0A5F">
            <w:pPr>
              <w:snapToGrid w:val="0"/>
              <w:jc w:val="center"/>
              <w:rPr>
                <w:szCs w:val="28"/>
              </w:rPr>
            </w:pPr>
          </w:p>
          <w:p w:rsidR="00DA0A5F" w:rsidRDefault="00FC5B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A0A5F" w:rsidRDefault="00FC5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A0A5F" w:rsidRDefault="00FC5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DA0A5F" w:rsidRDefault="00FC5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___</w:t>
            </w:r>
          </w:p>
        </w:tc>
      </w:tr>
    </w:tbl>
    <w:p w:rsidR="00DA0A5F" w:rsidRDefault="00DA0A5F">
      <w:pPr>
        <w:jc w:val="both"/>
        <w:rPr>
          <w:sz w:val="28"/>
          <w:szCs w:val="28"/>
        </w:rPr>
      </w:pPr>
    </w:p>
    <w:p w:rsidR="00DA0A5F" w:rsidRDefault="00DA0A5F">
      <w:pPr>
        <w:jc w:val="center"/>
        <w:rPr>
          <w:sz w:val="28"/>
          <w:szCs w:val="28"/>
        </w:rPr>
      </w:pPr>
    </w:p>
    <w:p w:rsidR="00DA0A5F" w:rsidRDefault="00FC5B8C">
      <w:pPr>
        <w:jc w:val="center"/>
      </w:pPr>
      <w:r>
        <w:rPr>
          <w:sz w:val="28"/>
          <w:szCs w:val="28"/>
        </w:rPr>
        <w:t>«Статья 4. Обоснование ресурсного обеспечения муниципальной программы</w:t>
      </w:r>
    </w:p>
    <w:p w:rsidR="00DA0A5F" w:rsidRDefault="00DA0A5F">
      <w:pPr>
        <w:jc w:val="both"/>
        <w:rPr>
          <w:sz w:val="28"/>
          <w:szCs w:val="28"/>
        </w:rPr>
      </w:pPr>
    </w:p>
    <w:p w:rsidR="00DA0A5F" w:rsidRDefault="00FC5B8C">
      <w:pPr>
        <w:ind w:firstLine="709"/>
        <w:jc w:val="both"/>
      </w:pPr>
      <w:r>
        <w:rPr>
          <w:sz w:val="28"/>
          <w:szCs w:val="28"/>
        </w:rPr>
        <w:t xml:space="preserve">4.1. Финансирование муниципальной программы будет осуществляться за счет средств бюджета Шабельского сельского поселения Щербиновского района. Общий объем финансирования муниципальной программы на 2020 - 2026 годы составляет 731 279 (семьсот тридцать одна тысяча двести семьдесят </w:t>
      </w:r>
      <w:r w:rsidR="00A25D01">
        <w:rPr>
          <w:sz w:val="28"/>
          <w:szCs w:val="28"/>
        </w:rPr>
        <w:t>девять)</w:t>
      </w:r>
      <w:r>
        <w:rPr>
          <w:sz w:val="28"/>
          <w:szCs w:val="28"/>
        </w:rPr>
        <w:t xml:space="preserve"> рублей 27 копеек.</w:t>
      </w:r>
    </w:p>
    <w:p w:rsidR="00DA0A5F" w:rsidRDefault="00DA0A5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236"/>
        <w:gridCol w:w="1095"/>
        <w:gridCol w:w="973"/>
        <w:gridCol w:w="907"/>
        <w:gridCol w:w="851"/>
        <w:gridCol w:w="850"/>
        <w:gridCol w:w="852"/>
        <w:gridCol w:w="850"/>
        <w:gridCol w:w="850"/>
      </w:tblGrid>
      <w:tr w:rsidR="00DA0A5F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jc w:val="center"/>
            </w:pPr>
            <w:r>
              <w:t>Источник финансирования</w:t>
            </w:r>
          </w:p>
          <w:p w:rsidR="00DA0A5F" w:rsidRDefault="00FC5B8C">
            <w:pPr>
              <w:widowControl w:val="0"/>
              <w:jc w:val="center"/>
            </w:pPr>
            <w:r>
              <w:t>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jc w:val="center"/>
            </w:pPr>
            <w:r>
              <w:t>Объем</w:t>
            </w:r>
          </w:p>
          <w:p w:rsidR="00DA0A5F" w:rsidRDefault="00FC5B8C">
            <w:pPr>
              <w:widowControl w:val="0"/>
              <w:jc w:val="center"/>
            </w:pPr>
            <w:r>
              <w:t>финансирования всего, рублей</w:t>
            </w:r>
          </w:p>
        </w:tc>
        <w:tc>
          <w:tcPr>
            <w:tcW w:w="6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jc w:val="center"/>
            </w:pPr>
            <w:r>
              <w:t>в том числе:</w:t>
            </w:r>
          </w:p>
        </w:tc>
      </w:tr>
      <w:tr w:rsidR="00DA0A5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ind w:left="-54" w:right="-108"/>
              <w:jc w:val="center"/>
            </w:pPr>
            <w:r>
              <w:t>2022</w:t>
            </w:r>
          </w:p>
          <w:p w:rsidR="00DA0A5F" w:rsidRDefault="00FC5B8C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ind w:left="-54" w:right="-108"/>
              <w:jc w:val="center"/>
            </w:pPr>
            <w: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ind w:left="-54" w:right="-108"/>
              <w:jc w:val="center"/>
            </w:pPr>
            <w:r>
              <w:t>2024</w:t>
            </w:r>
          </w:p>
          <w:p w:rsidR="00DA0A5F" w:rsidRDefault="00FC5B8C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5F" w:rsidRDefault="00FC5B8C">
            <w:pPr>
              <w:widowControl w:val="0"/>
              <w:ind w:left="-54" w:right="-108"/>
              <w:jc w:val="center"/>
            </w:pPr>
            <w:r>
              <w:t>2025</w:t>
            </w:r>
          </w:p>
          <w:p w:rsidR="00DA0A5F" w:rsidRDefault="00FC5B8C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ind w:left="-54" w:right="-108"/>
              <w:jc w:val="center"/>
            </w:pPr>
            <w:r>
              <w:t>2026</w:t>
            </w:r>
          </w:p>
          <w:p w:rsidR="00DA0A5F" w:rsidRDefault="00FC5B8C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</w:tr>
      <w:tr w:rsidR="00DA0A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both"/>
            </w:pPr>
            <w:r>
              <w:t>Муниципальная программа, 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</w:tr>
      <w:tr w:rsidR="00DA0A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both"/>
            </w:pPr>
            <w:r>
              <w:t>в том числе бюджет Шабельского сельского поселения Щербиновского района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</w:tr>
      <w:tr w:rsidR="00DA0A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both"/>
            </w:pPr>
            <w:r>
              <w:t>Основное мероприятие № 1</w:t>
            </w:r>
          </w:p>
          <w:p w:rsidR="00DA0A5F" w:rsidRDefault="00FC5B8C">
            <w:pPr>
              <w:widowControl w:val="0"/>
              <w:jc w:val="both"/>
            </w:pPr>
            <w:r>
              <w:t>«Содержание и обслуживание имущества казны Шабельского сельского поселения Щербиновского района»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t>185279,27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DA0A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both"/>
            </w:pPr>
            <w:r>
              <w:t xml:space="preserve">Основное мероприятие № 2 «Выполнение мероприятий, направленных на оформление права </w:t>
            </w:r>
            <w:r w:rsidR="00A25D01">
              <w:t>муниципальной собственности</w:t>
            </w:r>
            <w:r>
              <w:t xml:space="preserve"> на бесхозяйные объекты недвижимого имуще</w:t>
            </w:r>
            <w:r>
              <w:lastRenderedPageBreak/>
              <w:t>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546000,0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FC5B8C">
      <w:r>
        <w:rPr>
          <w:sz w:val="28"/>
          <w:szCs w:val="28"/>
        </w:rPr>
        <w:t xml:space="preserve">Глава </w:t>
      </w:r>
    </w:p>
    <w:p w:rsidR="00DA0A5F" w:rsidRDefault="00FC5B8C">
      <w:r>
        <w:rPr>
          <w:sz w:val="28"/>
          <w:szCs w:val="28"/>
        </w:rPr>
        <w:t>Шабельского сельского поселения</w:t>
      </w:r>
    </w:p>
    <w:p w:rsidR="00DA0A5F" w:rsidRDefault="00FC5B8C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А.П. Шабанов</w:t>
      </w: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rPr>
          <w:sz w:val="28"/>
          <w:szCs w:val="28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503"/>
        <w:gridCol w:w="5351"/>
      </w:tblGrid>
      <w:tr w:rsidR="00DA0A5F">
        <w:trPr>
          <w:jc w:val="center"/>
        </w:trPr>
        <w:tc>
          <w:tcPr>
            <w:tcW w:w="4503" w:type="dxa"/>
          </w:tcPr>
          <w:p w:rsidR="00DA0A5F" w:rsidRDefault="00DA0A5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 w:rsidR="00DA0A5F" w:rsidRDefault="00DA0A5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A0A5F" w:rsidRDefault="00DA0A5F">
      <w:pPr>
        <w:jc w:val="center"/>
        <w:rPr>
          <w:sz w:val="28"/>
          <w:szCs w:val="28"/>
        </w:rPr>
      </w:pPr>
    </w:p>
    <w:p w:rsidR="00DA0A5F" w:rsidRDefault="00DA0A5F">
      <w:pPr>
        <w:jc w:val="center"/>
        <w:rPr>
          <w:sz w:val="28"/>
          <w:szCs w:val="28"/>
        </w:rPr>
      </w:pPr>
    </w:p>
    <w:p w:rsidR="00DA0A5F" w:rsidRDefault="00FC5B8C">
      <w:pPr>
        <w:jc w:val="center"/>
      </w:pPr>
      <w:r>
        <w:rPr>
          <w:sz w:val="28"/>
          <w:szCs w:val="28"/>
        </w:rPr>
        <w:t>ПАСПОРТ</w:t>
      </w:r>
    </w:p>
    <w:p w:rsidR="00DA0A5F" w:rsidRDefault="00FC5B8C">
      <w:pPr>
        <w:jc w:val="center"/>
      </w:pPr>
      <w:r>
        <w:rPr>
          <w:sz w:val="28"/>
          <w:szCs w:val="28"/>
        </w:rPr>
        <w:t xml:space="preserve">муниципальной программы </w:t>
      </w:r>
    </w:p>
    <w:p w:rsidR="00DA0A5F" w:rsidRDefault="00FC5B8C">
      <w:pPr>
        <w:jc w:val="center"/>
      </w:pPr>
      <w:r>
        <w:rPr>
          <w:sz w:val="28"/>
          <w:szCs w:val="28"/>
        </w:rPr>
        <w:t>Шабельского сельского поселения Щербиновского района</w:t>
      </w:r>
    </w:p>
    <w:p w:rsidR="00DA0A5F" w:rsidRDefault="00FC5B8C">
      <w:pPr>
        <w:jc w:val="center"/>
      </w:pPr>
      <w:r>
        <w:rPr>
          <w:sz w:val="28"/>
          <w:szCs w:val="28"/>
        </w:rPr>
        <w:t>«Управление муниципальным имуществом Шабельского</w:t>
      </w:r>
    </w:p>
    <w:p w:rsidR="00DA0A5F" w:rsidRDefault="00FC5B8C">
      <w:pPr>
        <w:jc w:val="center"/>
      </w:pPr>
      <w:r>
        <w:rPr>
          <w:sz w:val="28"/>
          <w:szCs w:val="28"/>
        </w:rPr>
        <w:t>сельского поселения Щербиновского района»</w:t>
      </w:r>
    </w:p>
    <w:p w:rsidR="00DA0A5F" w:rsidRDefault="00DA0A5F">
      <w:pPr>
        <w:jc w:val="center"/>
        <w:rPr>
          <w:sz w:val="28"/>
          <w:szCs w:val="28"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4149"/>
        <w:gridCol w:w="639"/>
        <w:gridCol w:w="4802"/>
      </w:tblGrid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Шабельского сельского поселения Щербиновского района «Управление муниципальным имуществом Шабельского сельского поселения Щербиновского района» (далее - муниципальная программа)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администрация Шабельского сельского поселения Щербиновского района (далее - финансовый отдел)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Шабельского сельского поселения Щербиновского района (далее - администрация)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№ 1 «Содержание и обслуживание </w:t>
            </w:r>
            <w:r w:rsidR="00A25D01">
              <w:rPr>
                <w:sz w:val="28"/>
                <w:szCs w:val="28"/>
              </w:rPr>
              <w:t>имущества казны</w:t>
            </w:r>
            <w:r>
              <w:rPr>
                <w:sz w:val="28"/>
                <w:szCs w:val="28"/>
              </w:rPr>
              <w:t xml:space="preserve"> </w:t>
            </w:r>
            <w:r w:rsidR="00A25D01">
              <w:rPr>
                <w:sz w:val="28"/>
                <w:szCs w:val="28"/>
              </w:rPr>
              <w:t>Шабельского сельского</w:t>
            </w:r>
            <w:r>
              <w:rPr>
                <w:sz w:val="28"/>
                <w:szCs w:val="28"/>
              </w:rPr>
              <w:t xml:space="preserve"> поселения Щербиновского района».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DA0A5F" w:rsidRDefault="00FC5B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 w:rsidR="00DA0A5F" w:rsidRDefault="00FC5B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</w:t>
            </w:r>
            <w:r w:rsidR="00A25D01">
              <w:rPr>
                <w:sz w:val="28"/>
                <w:szCs w:val="28"/>
              </w:rPr>
              <w:t>имущества Шабельского</w:t>
            </w:r>
            <w:r>
              <w:rPr>
                <w:sz w:val="28"/>
                <w:szCs w:val="28"/>
              </w:rPr>
              <w:t xml:space="preserve"> сельского поселения Щербиновского района;</w:t>
            </w:r>
          </w:p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изготовленных технических планов, </w:t>
            </w:r>
            <w:r w:rsidR="00A25D01">
              <w:rPr>
                <w:sz w:val="28"/>
                <w:szCs w:val="28"/>
              </w:rPr>
              <w:t>схем расположения</w:t>
            </w:r>
            <w:r>
              <w:rPr>
                <w:sz w:val="28"/>
                <w:szCs w:val="28"/>
              </w:rPr>
              <w:t xml:space="preserve"> на кадастровом плане территории, кадастровых работ на объекты муниципального </w:t>
            </w:r>
            <w:r w:rsidR="00A25D01">
              <w:rPr>
                <w:sz w:val="28"/>
                <w:szCs w:val="28"/>
              </w:rPr>
              <w:t>имущества Шабельского</w:t>
            </w:r>
            <w:r>
              <w:rPr>
                <w:sz w:val="28"/>
                <w:szCs w:val="28"/>
              </w:rPr>
              <w:t xml:space="preserve"> сельского поселения Щербиновского района;</w:t>
            </w:r>
          </w:p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изготовленных отчетов по оценке на объекты муниципального </w:t>
            </w:r>
            <w:r w:rsidR="00A25D01">
              <w:rPr>
                <w:sz w:val="28"/>
                <w:szCs w:val="28"/>
              </w:rPr>
              <w:t>имущества Шабельского</w:t>
            </w:r>
            <w:r>
              <w:rPr>
                <w:sz w:val="28"/>
                <w:szCs w:val="28"/>
              </w:rPr>
              <w:t xml:space="preserve"> сельского поселения Щербиновского района;</w:t>
            </w:r>
          </w:p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количество объектов бесхозяйного имущества, оформленных в муниципальную собственность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программы: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2020-2026 годы;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A0A5F">
        <w:trPr>
          <w:trHeight w:val="2472"/>
        </w:trPr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Шабельского сельского поселения Щербиновского района</w:t>
            </w:r>
          </w:p>
          <w:p w:rsidR="00DA0A5F" w:rsidRDefault="00FC5B8C">
            <w:pPr>
              <w:widowControl w:val="0"/>
            </w:pPr>
            <w:r>
              <w:rPr>
                <w:sz w:val="28"/>
                <w:szCs w:val="28"/>
              </w:rPr>
              <w:t>731 279,27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год - 33 184,42 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год - 306 094,85 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- 12 000,0 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- 10 000,0 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0,0 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 год - 360 000,0 рублей;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10 000,0 рублей.</w:t>
            </w:r>
          </w:p>
        </w:tc>
      </w:tr>
      <w:tr w:rsidR="00DA0A5F">
        <w:tc>
          <w:tcPr>
            <w:tcW w:w="4149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DA0A5F" w:rsidRDefault="00FC5B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DA0A5F" w:rsidRDefault="00DA0A5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DA0A5F" w:rsidRDefault="00FC5B8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 осуществляет Совет Шабельского сельского поселения Щербиновского района.</w:t>
            </w:r>
          </w:p>
        </w:tc>
      </w:tr>
    </w:tbl>
    <w:p w:rsidR="00DA0A5F" w:rsidRDefault="00DA0A5F">
      <w:pPr>
        <w:jc w:val="both"/>
      </w:pPr>
    </w:p>
    <w:p w:rsidR="00DA0A5F" w:rsidRDefault="00DA0A5F">
      <w:pPr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FC5B8C">
      <w:pPr>
        <w:jc w:val="both"/>
      </w:pPr>
      <w:r>
        <w:rPr>
          <w:sz w:val="28"/>
        </w:rPr>
        <w:t>Глава</w:t>
      </w:r>
    </w:p>
    <w:p w:rsidR="00DA0A5F" w:rsidRDefault="00FC5B8C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DA0A5F" w:rsidRDefault="00FC5B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А.П. Шабанов</w:t>
      </w: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tabs>
          <w:tab w:val="left" w:pos="709"/>
        </w:tabs>
        <w:jc w:val="both"/>
        <w:sectPr w:rsidR="00DA0A5F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7394"/>
        <w:gridCol w:w="7392"/>
      </w:tblGrid>
      <w:tr w:rsidR="00DA0A5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DA0A5F">
            <w:pPr>
              <w:tabs>
                <w:tab w:val="left" w:pos="709"/>
              </w:tabs>
              <w:jc w:val="both"/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FC5B8C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DA0A5F" w:rsidRDefault="00DA0A5F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</w:p>
          <w:p w:rsidR="00DA0A5F" w:rsidRDefault="00FC5B8C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DA0A5F" w:rsidRDefault="00FC5B8C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___</w:t>
            </w:r>
          </w:p>
          <w:p w:rsidR="00DA0A5F" w:rsidRDefault="00DA0A5F">
            <w:pPr>
              <w:tabs>
                <w:tab w:val="left" w:pos="709"/>
              </w:tabs>
              <w:jc w:val="both"/>
            </w:pPr>
          </w:p>
        </w:tc>
      </w:tr>
      <w:tr w:rsidR="00DA0A5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DA0A5F">
            <w:pPr>
              <w:tabs>
                <w:tab w:val="left" w:pos="709"/>
              </w:tabs>
              <w:jc w:val="both"/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FC5B8C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</w:t>
            </w:r>
          </w:p>
          <w:p w:rsidR="00DA0A5F" w:rsidRDefault="00FC5B8C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 сельского поселения</w:t>
            </w:r>
          </w:p>
          <w:p w:rsidR="00DA0A5F" w:rsidRDefault="00FC5B8C">
            <w:pPr>
              <w:tabs>
                <w:tab w:val="left" w:pos="709"/>
              </w:tabs>
              <w:ind w:left="829"/>
              <w:jc w:val="center"/>
            </w:pPr>
            <w:r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DA0A5F" w:rsidRDefault="00DA0A5F">
      <w:pPr>
        <w:tabs>
          <w:tab w:val="left" w:pos="709"/>
        </w:tabs>
        <w:jc w:val="both"/>
      </w:pPr>
    </w:p>
    <w:p w:rsidR="00DA0A5F" w:rsidRDefault="00DA0A5F">
      <w:pPr>
        <w:jc w:val="both"/>
        <w:rPr>
          <w:sz w:val="28"/>
          <w:szCs w:val="28"/>
        </w:rPr>
      </w:pPr>
    </w:p>
    <w:p w:rsidR="00DA0A5F" w:rsidRDefault="00FC5B8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 И ЦЕЛЕВЫЕ ПОКАЗАТЕЛИ</w:t>
      </w:r>
    </w:p>
    <w:p w:rsidR="00DA0A5F" w:rsidRDefault="00FC5B8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 w:rsidR="00DA0A5F" w:rsidRDefault="00FC5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«Управление муниципальным имуществом Шабельского сельского поселения Щербиновского района» </w:t>
      </w:r>
    </w:p>
    <w:p w:rsidR="00DA0A5F" w:rsidRDefault="00DA0A5F">
      <w:pPr>
        <w:outlineLvl w:val="2"/>
        <w:rPr>
          <w:b/>
          <w:szCs w:val="28"/>
        </w:rPr>
      </w:pPr>
    </w:p>
    <w:tbl>
      <w:tblPr>
        <w:tblW w:w="1474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142"/>
        <w:gridCol w:w="1135"/>
        <w:gridCol w:w="1275"/>
        <w:gridCol w:w="1277"/>
        <w:gridCol w:w="1275"/>
        <w:gridCol w:w="1275"/>
        <w:gridCol w:w="1417"/>
        <w:gridCol w:w="1418"/>
        <w:gridCol w:w="1983"/>
      </w:tblGrid>
      <w:tr w:rsidR="00DA0A5F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№ 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Значение показателей</w:t>
            </w:r>
          </w:p>
        </w:tc>
      </w:tr>
      <w:tr w:rsidR="00DA0A5F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snapToGrid w:val="0"/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snapToGrid w:val="0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A5F" w:rsidRDefault="00FC5B8C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2026</w:t>
            </w:r>
          </w:p>
        </w:tc>
      </w:tr>
      <w:tr w:rsidR="00DA0A5F" w:rsidTr="00A25D01">
        <w:trPr>
          <w:trHeight w:val="4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Муниципальная программа Шабельского сельского поселения Щербиновского района «Управление муниципальным имуществом Шабельского сельского поселения Щербиновского района»</w:t>
            </w:r>
          </w:p>
        </w:tc>
      </w:tr>
      <w:tr w:rsidR="00DA0A5F" w:rsidTr="00A25D01">
        <w:trPr>
          <w:trHeight w:val="5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DA0A5F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Цель: 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</w:tc>
      </w:tr>
      <w:tr w:rsidR="00DA0A5F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DA0A5F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DA0A5F" w:rsidRDefault="00FC5B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 w:rsidR="00DA0A5F" w:rsidRDefault="00FC5B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</w:tc>
      </w:tr>
      <w:tr w:rsidR="00DA0A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1.1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</w:pPr>
            <w:r>
              <w:t xml:space="preserve">Количество изготовленных технических паспортов на объекты муниципального </w:t>
            </w:r>
            <w:r w:rsidR="00A25D01">
              <w:t>имущества Шабельского</w:t>
            </w:r>
            <w:r>
              <w:t xml:space="preserve">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DA0A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1.2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</w:pPr>
            <w:r>
              <w:t xml:space="preserve">Количество изготовленных технических планов, </w:t>
            </w:r>
            <w:r w:rsidR="00A25D01">
              <w:t>схем расположения</w:t>
            </w:r>
            <w:r>
              <w:t xml:space="preserve"> на кадастровом плане территории, кадастровых работ на объекты муниципального </w:t>
            </w:r>
            <w:r w:rsidR="00A25D01">
              <w:t>имущества Шабельского</w:t>
            </w:r>
            <w:r>
              <w:t xml:space="preserve">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DA0A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1.3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</w:pPr>
            <w:r>
              <w:t xml:space="preserve">Количество изготовленных отчетов по оценке на объекты муниципального </w:t>
            </w:r>
            <w:r w:rsidR="00A25D01">
              <w:t>имущества Шабельского</w:t>
            </w:r>
            <w:r>
              <w:t xml:space="preserve">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DA0A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2.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Цель: 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</w:tc>
      </w:tr>
      <w:tr w:rsidR="00DA0A5F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DA0A5F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t>Задача:</w:t>
            </w:r>
            <w:r>
              <w:rPr>
                <w:shd w:val="clear" w:color="auto" w:fill="FFFFFF"/>
              </w:rPr>
              <w:t xml:space="preserve"> снижение количества объектов бесхозяйного имущества, находящихся на территории Шабельского сельского поселения Щербиновского района, в том числе объектов коммунальной инфраструктуры</w:t>
            </w:r>
          </w:p>
        </w:tc>
      </w:tr>
      <w:tr w:rsidR="00DA0A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lastRenderedPageBreak/>
              <w:t>2.1.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</w:pPr>
            <w:r>
              <w:rPr>
                <w:shd w:val="clear" w:color="auto" w:fill="FFFFFF"/>
              </w:rPr>
              <w:t>Количество объектов бесхозяйного имущества, оформленных в муниципальную собственность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DA0A5F" w:rsidRDefault="00DA0A5F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DA0A5F" w:rsidRDefault="00DA0A5F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DA0A5F" w:rsidRDefault="00DA0A5F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DA0A5F" w:rsidRDefault="00FC5B8C">
      <w:pPr>
        <w:jc w:val="both"/>
        <w:rPr>
          <w:sz w:val="28"/>
        </w:rPr>
      </w:pPr>
      <w:r>
        <w:rPr>
          <w:sz w:val="28"/>
        </w:rPr>
        <w:t>Глава</w:t>
      </w:r>
    </w:p>
    <w:p w:rsidR="00DA0A5F" w:rsidRDefault="00FC5B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Шабельского сельского поселения</w:t>
      </w:r>
    </w:p>
    <w:p w:rsidR="00DA0A5F" w:rsidRDefault="00FC5B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А.П. Шабанов</w:t>
      </w:r>
    </w:p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p w:rsidR="00DA0A5F" w:rsidRDefault="00DA0A5F"/>
    <w:tbl>
      <w:tblPr>
        <w:tblStyle w:val="af4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DA0A5F" w:rsidTr="00A25D0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DA0A5F">
            <w:pPr>
              <w:rPr>
                <w:szCs w:val="28"/>
              </w:rPr>
            </w:pPr>
          </w:p>
          <w:p w:rsidR="00DA0A5F" w:rsidRDefault="00DA0A5F">
            <w:pPr>
              <w:rPr>
                <w:szCs w:val="28"/>
              </w:rPr>
            </w:pPr>
          </w:p>
          <w:p w:rsidR="00DA0A5F" w:rsidRDefault="00DA0A5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A5F" w:rsidRDefault="00FC5B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DA0A5F" w:rsidRDefault="00DA0A5F">
            <w:pPr>
              <w:snapToGrid w:val="0"/>
              <w:jc w:val="center"/>
              <w:rPr>
                <w:szCs w:val="28"/>
              </w:rPr>
            </w:pPr>
          </w:p>
          <w:p w:rsidR="00DA0A5F" w:rsidRDefault="00FC5B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A0A5F" w:rsidRDefault="00FC5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A0A5F" w:rsidRDefault="00FC5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DA0A5F" w:rsidRDefault="00FC5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___________№ ___</w:t>
            </w:r>
          </w:p>
        </w:tc>
      </w:tr>
    </w:tbl>
    <w:p w:rsidR="00DA0A5F" w:rsidRDefault="00DA0A5F">
      <w:pPr>
        <w:rPr>
          <w:sz w:val="28"/>
          <w:szCs w:val="28"/>
        </w:rPr>
      </w:pPr>
    </w:p>
    <w:p w:rsidR="00DA0A5F" w:rsidRDefault="00DA0A5F">
      <w:pPr>
        <w:jc w:val="both"/>
        <w:rPr>
          <w:sz w:val="28"/>
          <w:szCs w:val="28"/>
        </w:rPr>
      </w:pP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4928"/>
        <w:gridCol w:w="4927"/>
        <w:gridCol w:w="5846"/>
      </w:tblGrid>
      <w:tr w:rsidR="00DA0A5F">
        <w:tc>
          <w:tcPr>
            <w:tcW w:w="4928" w:type="dxa"/>
          </w:tcPr>
          <w:p w:rsidR="00DA0A5F" w:rsidRDefault="00DA0A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A0A5F" w:rsidRDefault="00DA0A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A0A5F" w:rsidRDefault="00FC5B8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3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A0A5F" w:rsidRDefault="00FC5B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 w:rsidR="00DA0A5F" w:rsidRDefault="00DA0A5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A0A5F" w:rsidRDefault="00FC5B8C">
      <w:pPr>
        <w:jc w:val="center"/>
        <w:outlineLvl w:val="2"/>
      </w:pPr>
      <w:r>
        <w:rPr>
          <w:sz w:val="28"/>
          <w:szCs w:val="28"/>
        </w:rPr>
        <w:t>ПЕРЕЧЕНЬ</w:t>
      </w:r>
    </w:p>
    <w:p w:rsidR="00DA0A5F" w:rsidRDefault="00FC5B8C">
      <w:pPr>
        <w:jc w:val="center"/>
        <w:outlineLvl w:val="2"/>
      </w:pPr>
      <w:r>
        <w:rPr>
          <w:sz w:val="28"/>
          <w:szCs w:val="28"/>
        </w:rPr>
        <w:t>основных мероприятий муниципальной программы</w:t>
      </w:r>
    </w:p>
    <w:p w:rsidR="00DA0A5F" w:rsidRDefault="00FC5B8C">
      <w:pPr>
        <w:jc w:val="center"/>
        <w:outlineLvl w:val="2"/>
      </w:pPr>
      <w:r>
        <w:rPr>
          <w:sz w:val="28"/>
          <w:szCs w:val="28"/>
        </w:rPr>
        <w:t>Шабельского сельского поселения Щербиновского района</w:t>
      </w:r>
    </w:p>
    <w:p w:rsidR="00DA0A5F" w:rsidRDefault="00FC5B8C">
      <w:pPr>
        <w:jc w:val="center"/>
      </w:pPr>
      <w:r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tbl>
      <w:tblPr>
        <w:tblW w:w="1482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1274"/>
        <w:gridCol w:w="1276"/>
        <w:gridCol w:w="1019"/>
        <w:gridCol w:w="967"/>
        <w:gridCol w:w="959"/>
        <w:gridCol w:w="1020"/>
        <w:gridCol w:w="1081"/>
        <w:gridCol w:w="995"/>
        <w:gridCol w:w="992"/>
        <w:gridCol w:w="1702"/>
        <w:gridCol w:w="141"/>
        <w:gridCol w:w="1273"/>
      </w:tblGrid>
      <w:tr w:rsidR="00DA0A5F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Объем финансирования, всего (рублей)</w:t>
            </w:r>
          </w:p>
        </w:tc>
        <w:tc>
          <w:tcPr>
            <w:tcW w:w="7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Муниципальный заказчик, главный распорядитель (распорядитель) бюджетных средств, </w:t>
            </w:r>
            <w:proofErr w:type="spellStart"/>
            <w:r>
              <w:rPr>
                <w:sz w:val="22"/>
                <w:szCs w:val="22"/>
              </w:rPr>
              <w:t>исполниель</w:t>
            </w:r>
            <w:proofErr w:type="spellEnd"/>
          </w:p>
        </w:tc>
      </w:tr>
      <w:tr w:rsidR="00DA0A5F"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5F" w:rsidRDefault="00DA0A5F">
            <w:pPr>
              <w:widowControl w:val="0"/>
              <w:jc w:val="center"/>
            </w:pPr>
          </w:p>
        </w:tc>
      </w:tr>
      <w:tr w:rsidR="00DA0A5F">
        <w:trPr>
          <w:trHeight w:val="2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Цель основного мероприятия     № 1 «Содержание и </w:t>
            </w:r>
            <w:r w:rsidR="00A25D01">
              <w:rPr>
                <w:sz w:val="22"/>
                <w:szCs w:val="22"/>
              </w:rPr>
              <w:t>обслуживание имущества</w:t>
            </w:r>
            <w:r>
              <w:rPr>
                <w:sz w:val="22"/>
                <w:szCs w:val="22"/>
              </w:rPr>
              <w:t xml:space="preserve"> казны </w:t>
            </w:r>
            <w:r w:rsidR="00A25D01">
              <w:rPr>
                <w:sz w:val="22"/>
                <w:szCs w:val="22"/>
              </w:rPr>
              <w:t>Шабельского сельского</w:t>
            </w:r>
            <w:r>
              <w:rPr>
                <w:sz w:val="22"/>
                <w:szCs w:val="22"/>
              </w:rPr>
              <w:t xml:space="preserve"> поселения Щербиновского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Задача основного мероприятия     № 1 «Содержание и </w:t>
            </w:r>
            <w:r w:rsidR="00A25D01">
              <w:rPr>
                <w:sz w:val="22"/>
                <w:szCs w:val="22"/>
              </w:rPr>
              <w:t>обслуживание имущества</w:t>
            </w:r>
            <w:r>
              <w:rPr>
                <w:sz w:val="22"/>
                <w:szCs w:val="22"/>
              </w:rPr>
              <w:t xml:space="preserve"> казны </w:t>
            </w:r>
            <w:r w:rsidR="00A25D01">
              <w:rPr>
                <w:sz w:val="22"/>
                <w:szCs w:val="22"/>
              </w:rPr>
              <w:t>Шабельского сельского</w:t>
            </w:r>
            <w:r>
              <w:rPr>
                <w:sz w:val="22"/>
                <w:szCs w:val="22"/>
              </w:rPr>
              <w:t xml:space="preserve"> поселения Щербиновского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kern w:val="2"/>
                <w:sz w:val="22"/>
                <w:szCs w:val="22"/>
                <w:lang w:eastAsia="ar-SA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DA0A5F" w:rsidRDefault="00FC5B8C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 w:rsidR="00DA0A5F" w:rsidRDefault="00FC5B8C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Основное мероприятие № 1 «Содержание и </w:t>
            </w:r>
            <w:r w:rsidR="00A25D01">
              <w:rPr>
                <w:sz w:val="22"/>
                <w:szCs w:val="22"/>
              </w:rPr>
              <w:t>обслуживание имущества</w:t>
            </w:r>
            <w:r>
              <w:rPr>
                <w:sz w:val="22"/>
                <w:szCs w:val="22"/>
              </w:rPr>
              <w:t xml:space="preserve"> казны </w:t>
            </w:r>
            <w:r w:rsidR="00A25D01">
              <w:rPr>
                <w:sz w:val="22"/>
                <w:szCs w:val="22"/>
              </w:rPr>
              <w:t>Шабельского сельского</w:t>
            </w:r>
            <w:r>
              <w:rPr>
                <w:sz w:val="22"/>
                <w:szCs w:val="22"/>
              </w:rPr>
              <w:t xml:space="preserve"> поселения Щербиновского района»</w:t>
            </w:r>
          </w:p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Оформление права муниципальной собственности на объекты муниципального имущества Шабельского сельского поселения Щербиновского района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 w:rsidR="00DA0A5F" w:rsidRDefault="00DA0A5F">
            <w:pPr>
              <w:widowControl w:val="0"/>
              <w:jc w:val="center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 w:rsidP="00A25D01">
            <w:pPr>
              <w:widowControl w:val="0"/>
            </w:pPr>
            <w:r>
              <w:rPr>
                <w:sz w:val="22"/>
                <w:szCs w:val="22"/>
              </w:rPr>
              <w:t>бюджет Шабельского сельского поселения Щербиновского района (далее-бюджет 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№ 1: Изготовление технических </w:t>
            </w:r>
            <w:r w:rsidR="00A25D01">
              <w:rPr>
                <w:sz w:val="22"/>
                <w:szCs w:val="22"/>
              </w:rPr>
              <w:t>паспортов на</w:t>
            </w:r>
            <w:r>
              <w:rPr>
                <w:sz w:val="22"/>
                <w:szCs w:val="22"/>
              </w:rPr>
              <w:t xml:space="preserve"> объекты муниципального имущества Шабельского сельского поселения Щербиновского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5915,42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Изготовление технических паспортов на объекты муниципального имущества Шабельского сельского поселения Щербиновского района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5915,42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№ 2:</w:t>
            </w:r>
          </w:p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Изготовление технических планов, схем расположения на кадастровом плане территории, проведение топографической съемки, проведение кадастровых </w:t>
            </w:r>
            <w:r w:rsidR="00A25D01">
              <w:rPr>
                <w:sz w:val="22"/>
                <w:szCs w:val="22"/>
              </w:rPr>
              <w:t>работ на</w:t>
            </w:r>
            <w:r>
              <w:rPr>
                <w:sz w:val="22"/>
                <w:szCs w:val="22"/>
              </w:rPr>
              <w:t xml:space="preserve"> объекты муниципального имущества Шабельского </w:t>
            </w:r>
            <w:r>
              <w:rPr>
                <w:sz w:val="22"/>
                <w:szCs w:val="22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27269,0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Технические </w:t>
            </w:r>
            <w:proofErr w:type="gramStart"/>
            <w:r>
              <w:rPr>
                <w:sz w:val="22"/>
                <w:szCs w:val="22"/>
              </w:rPr>
              <w:t>планы,  схемы</w:t>
            </w:r>
            <w:proofErr w:type="gramEnd"/>
            <w:r>
              <w:rPr>
                <w:sz w:val="22"/>
                <w:szCs w:val="22"/>
              </w:rPr>
              <w:t xml:space="preserve"> расположения на кадастровом плане территории, проведение кадастровых работ  на объекты муниципального имущества Шабельского сельского поселения Щербиновского района</w:t>
            </w:r>
          </w:p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27269,0</w:t>
            </w:r>
          </w:p>
          <w:p w:rsidR="00DA0A5F" w:rsidRDefault="00DA0A5F">
            <w:pPr>
              <w:widowControl w:val="0"/>
              <w:jc w:val="center"/>
            </w:pP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1.1.1.3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№ 3: Проведение оценки муниципального имущества</w:t>
            </w:r>
          </w:p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Отчеты об оценке муниципального имущества на право продажи или заключение аренды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Цель основного мероприятия     № </w:t>
            </w:r>
            <w:r w:rsidR="00A25D01">
              <w:rPr>
                <w:sz w:val="22"/>
                <w:szCs w:val="22"/>
              </w:rPr>
              <w:t>1: «</w:t>
            </w:r>
            <w:r>
              <w:rPr>
                <w:sz w:val="22"/>
                <w:szCs w:val="22"/>
              </w:rPr>
              <w:t xml:space="preserve">Выполнение мероприятий, направленных на оформление права </w:t>
            </w:r>
            <w:r w:rsidR="00A25D01">
              <w:rPr>
                <w:sz w:val="22"/>
                <w:szCs w:val="22"/>
              </w:rPr>
              <w:t>муниципальной собственности</w:t>
            </w:r>
            <w:r>
              <w:rPr>
                <w:sz w:val="22"/>
                <w:szCs w:val="22"/>
              </w:rPr>
              <w:t xml:space="preserve"> на </w:t>
            </w:r>
            <w:r w:rsidR="00A25D01">
              <w:rPr>
                <w:sz w:val="22"/>
                <w:szCs w:val="22"/>
              </w:rPr>
              <w:t>бесхозяйные и</w:t>
            </w:r>
            <w:r>
              <w:rPr>
                <w:sz w:val="22"/>
                <w:szCs w:val="22"/>
              </w:rPr>
              <w:t xml:space="preserve"> выморочные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 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Задача основного мероприятия     № </w:t>
            </w:r>
            <w:proofErr w:type="gramStart"/>
            <w:r>
              <w:rPr>
                <w:sz w:val="22"/>
                <w:szCs w:val="22"/>
              </w:rPr>
              <w:t>1  «</w:t>
            </w:r>
            <w:proofErr w:type="gramEnd"/>
            <w:r>
              <w:rPr>
                <w:sz w:val="22"/>
                <w:szCs w:val="22"/>
              </w:rPr>
              <w:t>Выполнение мероприятий, направленных на оформле</w:t>
            </w:r>
            <w:r>
              <w:rPr>
                <w:sz w:val="22"/>
                <w:szCs w:val="22"/>
              </w:rPr>
              <w:lastRenderedPageBreak/>
              <w:t>ние права муниципальной  собственности на бесхозяйные  и выморочные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Снижение количества объектов бесхозяйного имущества, находящихся на территории Шабельского сельского поселения Щербиновского района, в том числе объектов коммунальной инфраструктуры</w:t>
            </w:r>
          </w:p>
          <w:p w:rsidR="00DA0A5F" w:rsidRDefault="00FC5B8C">
            <w:pPr>
              <w:widowControl w:val="0"/>
            </w:pPr>
            <w:r>
              <w:rPr>
                <w:sz w:val="22"/>
                <w:szCs w:val="22"/>
                <w:shd w:val="clear" w:color="auto" w:fill="FFFFFF"/>
              </w:rPr>
              <w:t>Увеличение количества объектов муниципального имущества, вовлеченных в хозяйственный оборот (проданных, переданных в аренду, </w:t>
            </w:r>
            <w:hyperlink r:id="rId9" w:tgtFrame="Оперативное управление">
              <w:r>
                <w:rPr>
                  <w:sz w:val="22"/>
                  <w:szCs w:val="22"/>
                </w:rPr>
                <w:t>оперативное управление</w:t>
              </w:r>
            </w:hyperlink>
            <w:r>
              <w:rPr>
                <w:sz w:val="22"/>
                <w:szCs w:val="22"/>
                <w:shd w:val="clear" w:color="auto" w:fill="FFFFFF"/>
              </w:rPr>
              <w:t>, хозяйственное ведение, безвозмездное пользование)</w:t>
            </w: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 xml:space="preserve">Основное мероприятие № 1 «Выполнение мероприятий, направленных на оформление права </w:t>
            </w:r>
            <w:r w:rsidR="00A25D01">
              <w:rPr>
                <w:sz w:val="22"/>
                <w:szCs w:val="22"/>
              </w:rPr>
              <w:t>муниципальной собственности</w:t>
            </w:r>
            <w:r>
              <w:rPr>
                <w:sz w:val="22"/>
                <w:szCs w:val="22"/>
              </w:rPr>
              <w:t xml:space="preserve"> на бесхозяйные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  <w:shd w:val="clear" w:color="auto" w:fill="FFFFFF"/>
              </w:rPr>
              <w:t>Оформление в муниципальную собственность выявленного бесхозяйного и выморочного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  <w:p w:rsidR="00DA0A5F" w:rsidRDefault="00DA0A5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2.1.1.1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Мероприятие № 1 Изготовление технических паспортов и технических планов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Изготовление технических паспортов и технических планов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</w:t>
            </w:r>
          </w:p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  <w:p w:rsidR="00DA0A5F" w:rsidRDefault="00DA0A5F">
            <w:pPr>
              <w:widowControl w:val="0"/>
              <w:ind w:hanging="108"/>
              <w:jc w:val="center"/>
            </w:pPr>
          </w:p>
          <w:p w:rsidR="00DA0A5F" w:rsidRDefault="00DA0A5F">
            <w:pPr>
              <w:widowControl w:val="0"/>
              <w:ind w:hanging="108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FC5B8C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  <w:tr w:rsidR="00DA0A5F">
        <w:trPr>
          <w:trHeight w:val="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5F" w:rsidRDefault="00DA0A5F">
            <w:pPr>
              <w:widowControl w:val="0"/>
            </w:pPr>
          </w:p>
        </w:tc>
      </w:tr>
    </w:tbl>
    <w:p w:rsidR="00DA0A5F" w:rsidRDefault="00DA0A5F">
      <w:pPr>
        <w:jc w:val="center"/>
        <w:rPr>
          <w:sz w:val="22"/>
          <w:szCs w:val="22"/>
        </w:rPr>
      </w:pPr>
    </w:p>
    <w:p w:rsidR="00DA0A5F" w:rsidRDefault="00DA0A5F">
      <w:pPr>
        <w:jc w:val="center"/>
        <w:rPr>
          <w:sz w:val="28"/>
          <w:szCs w:val="22"/>
        </w:rPr>
      </w:pPr>
    </w:p>
    <w:p w:rsidR="00DA0A5F" w:rsidRDefault="00DA0A5F">
      <w:pPr>
        <w:jc w:val="center"/>
        <w:rPr>
          <w:sz w:val="28"/>
          <w:szCs w:val="22"/>
        </w:rPr>
      </w:pPr>
    </w:p>
    <w:p w:rsidR="00DA0A5F" w:rsidRDefault="00DA0A5F">
      <w:pPr>
        <w:jc w:val="center"/>
        <w:rPr>
          <w:sz w:val="28"/>
          <w:szCs w:val="22"/>
        </w:rPr>
      </w:pPr>
    </w:p>
    <w:p w:rsidR="00DA0A5F" w:rsidRDefault="00FC5B8C">
      <w:pPr>
        <w:jc w:val="both"/>
      </w:pPr>
      <w:r>
        <w:rPr>
          <w:sz w:val="28"/>
        </w:rPr>
        <w:t>Глава</w:t>
      </w:r>
    </w:p>
    <w:p w:rsidR="00DA0A5F" w:rsidRDefault="00FC5B8C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DA0A5F" w:rsidRDefault="00FC5B8C">
      <w:pPr>
        <w:tabs>
          <w:tab w:val="left" w:pos="709"/>
        </w:tabs>
        <w:jc w:val="both"/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А.П. Шабанов</w:t>
      </w:r>
    </w:p>
    <w:p w:rsidR="00DA0A5F" w:rsidRDefault="00DA0A5F">
      <w:pPr>
        <w:shd w:val="clear" w:color="auto" w:fill="FFFFFF"/>
        <w:tabs>
          <w:tab w:val="left" w:pos="720"/>
        </w:tabs>
      </w:pPr>
    </w:p>
    <w:p w:rsidR="00DA0A5F" w:rsidRDefault="00DA0A5F"/>
    <w:sectPr w:rsidR="00DA0A5F">
      <w:headerReference w:type="default" r:id="rId10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32" w:rsidRDefault="001B5C32">
      <w:r>
        <w:separator/>
      </w:r>
    </w:p>
  </w:endnote>
  <w:endnote w:type="continuationSeparator" w:id="0">
    <w:p w:rsidR="001B5C32" w:rsidRDefault="001B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32" w:rsidRDefault="001B5C32">
      <w:r>
        <w:separator/>
      </w:r>
    </w:p>
  </w:footnote>
  <w:footnote w:type="continuationSeparator" w:id="0">
    <w:p w:rsidR="001B5C32" w:rsidRDefault="001B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5F" w:rsidRDefault="00DA0A5F">
    <w:pPr>
      <w:pStyle w:val="2"/>
      <w:jc w:val="center"/>
      <w:rPr>
        <w:sz w:val="28"/>
        <w:szCs w:val="28"/>
      </w:rPr>
    </w:pPr>
  </w:p>
  <w:p w:rsidR="00DA0A5F" w:rsidRDefault="00DA0A5F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5F" w:rsidRDefault="00DA0A5F">
    <w:pPr>
      <w:pStyle w:val="2"/>
      <w:jc w:val="center"/>
      <w:rPr>
        <w:sz w:val="28"/>
        <w:szCs w:val="28"/>
      </w:rPr>
    </w:pPr>
  </w:p>
  <w:p w:rsidR="00DA0A5F" w:rsidRDefault="00DA0A5F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A5F"/>
    <w:rsid w:val="001B5C32"/>
    <w:rsid w:val="00A25D01"/>
    <w:rsid w:val="00A4211B"/>
    <w:rsid w:val="00DA0A5F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DCDC3-5C7F-49F0-B1EF-83699E1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2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7F2C"/>
    <w:rPr>
      <w:color w:val="0563C1"/>
      <w:u w:val="single"/>
    </w:rPr>
  </w:style>
  <w:style w:type="character" w:customStyle="1" w:styleId="a3">
    <w:name w:val="Текст выноски Знак"/>
    <w:basedOn w:val="a0"/>
    <w:semiHidden/>
    <w:qFormat/>
    <w:rsid w:val="00E57F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270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qFormat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qFormat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C0EC2"/>
    <w:pPr>
      <w:spacing w:after="140" w:line="276" w:lineRule="auto"/>
    </w:pPr>
  </w:style>
  <w:style w:type="paragraph" w:styleId="a9">
    <w:name w:val="List"/>
    <w:basedOn w:val="a8"/>
    <w:rsid w:val="00EC0EC2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EC0EC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qFormat/>
    <w:rsid w:val="00EC0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C0EC2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semiHidden/>
    <w:unhideWhenUsed/>
    <w:qFormat/>
    <w:rsid w:val="00E57F2C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EC0EC2"/>
  </w:style>
  <w:style w:type="paragraph" w:customStyle="1" w:styleId="2">
    <w:name w:val="Верхний колонтитул Знак2"/>
    <w:basedOn w:val="a"/>
    <w:link w:val="ae"/>
    <w:uiPriority w:val="99"/>
    <w:unhideWhenUsed/>
    <w:qFormat/>
    <w:rsid w:val="00F06170"/>
    <w:pPr>
      <w:tabs>
        <w:tab w:val="center" w:pos="4677"/>
        <w:tab w:val="right" w:pos="9355"/>
      </w:tabs>
    </w:pPr>
  </w:style>
  <w:style w:type="paragraph" w:customStyle="1" w:styleId="20">
    <w:name w:val="Нижний колонтитул Знак2"/>
    <w:basedOn w:val="a"/>
    <w:link w:val="af"/>
    <w:unhideWhenUsed/>
    <w:qFormat/>
    <w:rsid w:val="00F061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E36C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EE36CF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E36CF"/>
    <w:pPr>
      <w:ind w:left="720"/>
      <w:contextualSpacing/>
    </w:pPr>
  </w:style>
  <w:style w:type="paragraph" w:customStyle="1" w:styleId="ConsNormal">
    <w:name w:val="ConsNormal"/>
    <w:qFormat/>
    <w:rsid w:val="00EF58D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7645D7"/>
    <w:pPr>
      <w:spacing w:beforeAutospacing="1" w:afterAutospacing="1"/>
    </w:pPr>
  </w:style>
  <w:style w:type="paragraph" w:customStyle="1" w:styleId="af3">
    <w:name w:val="Заголовок таблицы"/>
    <w:basedOn w:val="af0"/>
    <w:qFormat/>
    <w:rsid w:val="00EC0EC2"/>
    <w:pPr>
      <w:jc w:val="center"/>
    </w:pPr>
    <w:rPr>
      <w:b/>
      <w:bCs/>
    </w:rPr>
  </w:style>
  <w:style w:type="paragraph" w:styleId="ae">
    <w:name w:val="header"/>
    <w:basedOn w:val="a"/>
    <w:link w:val="2"/>
    <w:uiPriority w:val="99"/>
    <w:unhideWhenUsed/>
    <w:rsid w:val="004A72DE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0"/>
    <w:unhideWhenUsed/>
    <w:rsid w:val="004A72DE"/>
    <w:pPr>
      <w:tabs>
        <w:tab w:val="center" w:pos="4677"/>
        <w:tab w:val="right" w:pos="9355"/>
      </w:tabs>
    </w:pPr>
  </w:style>
  <w:style w:type="numbering" w:customStyle="1" w:styleId="13">
    <w:name w:val="Нет списка1"/>
    <w:uiPriority w:val="99"/>
    <w:semiHidden/>
    <w:unhideWhenUsed/>
    <w:qFormat/>
    <w:rsid w:val="00B05270"/>
  </w:style>
  <w:style w:type="numbering" w:customStyle="1" w:styleId="21">
    <w:name w:val="Нет списка2"/>
    <w:uiPriority w:val="99"/>
    <w:semiHidden/>
    <w:unhideWhenUsed/>
    <w:qFormat/>
    <w:rsid w:val="005B5DFC"/>
  </w:style>
  <w:style w:type="table" w:styleId="af4">
    <w:name w:val="Table Grid"/>
    <w:basedOn w:val="a1"/>
    <w:uiPriority w:val="59"/>
    <w:rsid w:val="00854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erativnoe_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1332-9F12-41BD-86A8-23CF59B9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Старощербиновское СП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80</cp:revision>
  <cp:lastPrinted>2025-06-16T11:51:00Z</cp:lastPrinted>
  <dcterms:created xsi:type="dcterms:W3CDTF">2025-06-16T11:49:00Z</dcterms:created>
  <dcterms:modified xsi:type="dcterms:W3CDTF">2025-06-18T10:47:00Z</dcterms:modified>
  <dc:language>ru-RU</dc:language>
</cp:coreProperties>
</file>