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71" w:rsidRDefault="004F5336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2694940</wp:posOffset>
            </wp:positionH>
            <wp:positionV relativeFrom="paragraph">
              <wp:posOffset>-311785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12F71">
        <w:trPr>
          <w:trHeight w:val="1134"/>
        </w:trPr>
        <w:tc>
          <w:tcPr>
            <w:tcW w:w="9638" w:type="dxa"/>
            <w:gridSpan w:val="2"/>
          </w:tcPr>
          <w:p w:rsidR="00C12F71" w:rsidRDefault="004F53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C12F71" w:rsidRDefault="004F53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C12F71" w:rsidRDefault="00C12F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F71" w:rsidRDefault="004F53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C12F71">
        <w:trPr>
          <w:trHeight w:val="284"/>
        </w:trPr>
        <w:tc>
          <w:tcPr>
            <w:tcW w:w="4819" w:type="dxa"/>
            <w:vAlign w:val="bottom"/>
          </w:tcPr>
          <w:p w:rsidR="00C12F71" w:rsidRDefault="004F5336" w:rsidP="006E50C7">
            <w:pPr>
              <w:widowControl w:val="0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6E50C7">
              <w:rPr>
                <w:rFonts w:ascii="Times New Roman" w:hAnsi="Times New Roman"/>
                <w:b/>
                <w:bCs/>
                <w:sz w:val="28"/>
                <w:szCs w:val="28"/>
              </w:rPr>
              <w:t>27 февраля 2025 года</w:t>
            </w:r>
          </w:p>
        </w:tc>
        <w:tc>
          <w:tcPr>
            <w:tcW w:w="4819" w:type="dxa"/>
            <w:vAlign w:val="bottom"/>
          </w:tcPr>
          <w:p w:rsidR="00C12F71" w:rsidRDefault="004F5336" w:rsidP="006E50C7">
            <w:pPr>
              <w:widowControl w:val="0"/>
              <w:tabs>
                <w:tab w:val="left" w:pos="1702"/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 w:rsidR="006E50C7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C12F71">
        <w:trPr>
          <w:trHeight w:val="945"/>
        </w:trPr>
        <w:tc>
          <w:tcPr>
            <w:tcW w:w="9638" w:type="dxa"/>
            <w:gridSpan w:val="2"/>
            <w:vAlign w:val="bottom"/>
          </w:tcPr>
          <w:p w:rsidR="00C12F71" w:rsidRDefault="004F53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село Шабельское</w:t>
            </w:r>
          </w:p>
        </w:tc>
      </w:tr>
    </w:tbl>
    <w:p w:rsidR="00C12F71" w:rsidRDefault="00C12F71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2F71" w:rsidRDefault="00C12F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2F71" w:rsidRDefault="004F5336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О присвоении адреса земельному участку площадью 631 квадратный </w:t>
      </w:r>
    </w:p>
    <w:p w:rsidR="00C12F71" w:rsidRDefault="004F5336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 xml:space="preserve">метр, расположенному по адресу: Краснодарский край, </w:t>
      </w:r>
    </w:p>
    <w:p w:rsidR="00C12F71" w:rsidRDefault="004F5336">
      <w:pPr>
        <w:spacing w:after="0" w:line="240" w:lineRule="auto"/>
        <w:jc w:val="center"/>
        <w:outlineLvl w:val="0"/>
        <w:rPr>
          <w:color w:val="342A06"/>
        </w:rPr>
      </w:pPr>
      <w:r>
        <w:rPr>
          <w:rFonts w:ascii="Times New Roman" w:hAnsi="Times New Roman" w:cs="Times New Roman"/>
          <w:b/>
          <w:color w:val="342A06"/>
          <w:sz w:val="28"/>
          <w:szCs w:val="28"/>
        </w:rPr>
        <w:t>Щербиновский район, село Шабельское</w:t>
      </w:r>
    </w:p>
    <w:p w:rsidR="00C12F71" w:rsidRDefault="00C12F7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42A06"/>
          <w:sz w:val="28"/>
          <w:szCs w:val="28"/>
        </w:rPr>
      </w:pPr>
    </w:p>
    <w:p w:rsidR="00C12F71" w:rsidRDefault="004F5336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На основании постановления администрации муниципального образования Щербиновский район от 08 декабря 2023 года  № 1288 «О разделе земельного участка с кадастровым ном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ером 23:36:0105001:279 и утверждении схемы расположения земельного участка или земельных участков на кадастровом плане территории», в соответствии с постановлением Правительства Российской Федерации от 19 ноября 2014 года  № 1221 «Об утверждении Правил при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своения, изменения и аннулирования адресов»,  </w:t>
      </w:r>
      <w:r>
        <w:rPr>
          <w:rFonts w:ascii="Times New Roman" w:hAnsi="Times New Roman" w:cs="Times New Roman"/>
          <w:color w:val="342A06"/>
          <w:sz w:val="28"/>
          <w:szCs w:val="28"/>
        </w:rPr>
        <w:t>постановлением администрации Шабельского сельского поселения Щербиновского района от 26 февраля 2025 года № 5  «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Об утверждении Реестра элементов улично-дорожной сети Шабельского  сельского поселения Щербиновско</w:t>
      </w:r>
      <w:r>
        <w:rPr>
          <w:rFonts w:ascii="Times New Roman" w:hAnsi="Times New Roman" w:cs="Times New Roman"/>
          <w:color w:val="342A06"/>
          <w:sz w:val="28"/>
          <w:szCs w:val="28"/>
          <w:shd w:val="clear" w:color="auto" w:fill="FFFFFF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постановлением администра</w:t>
      </w:r>
      <w:r>
        <w:rPr>
          <w:rFonts w:ascii="Times New Roman" w:hAnsi="Times New Roman" w:cs="Times New Roman"/>
          <w:color w:val="342A06"/>
          <w:sz w:val="28"/>
          <w:szCs w:val="28"/>
        </w:rPr>
        <w:softHyphen/>
        <w:t xml:space="preserve">ции </w:t>
      </w:r>
      <w:r>
        <w:rPr>
          <w:rFonts w:ascii="Times New Roman" w:hAnsi="Times New Roman" w:cs="Times New Roman"/>
          <w:color w:val="342A06"/>
          <w:kern w:val="2"/>
          <w:sz w:val="28"/>
          <w:szCs w:val="28"/>
        </w:rPr>
        <w:t>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от 06.05.2022 года № 43  «Об утверждении Правил присвоения, изменения и аннулирования адресов на территории Шабельского сельского поселения Щербиновского района»,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 xml:space="preserve"> Уставом Шабельского сельского поселения Щербиновско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342A06"/>
          <w:sz w:val="28"/>
          <w:szCs w:val="28"/>
        </w:rPr>
        <w:t>», п о с т а н о в л я е т:</w:t>
      </w:r>
    </w:p>
    <w:p w:rsidR="00C12F71" w:rsidRDefault="004F5336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1. Присвоить </w:t>
      </w:r>
      <w:r w:rsidR="006E50C7">
        <w:rPr>
          <w:rFonts w:ascii="Times New Roman" w:hAnsi="Times New Roman" w:cs="Times New Roman"/>
          <w:color w:val="342A06"/>
          <w:sz w:val="28"/>
          <w:szCs w:val="28"/>
        </w:rPr>
        <w:t>земельному участку площадью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631 квадратный метр кадастровым номером </w:t>
      </w:r>
      <w:r>
        <w:rPr>
          <w:rFonts w:ascii="Times New Roman" w:eastAsia="Times New Roman" w:hAnsi="Times New Roman" w:cs="Times New Roman"/>
          <w:color w:val="342A06"/>
          <w:sz w:val="28"/>
          <w:szCs w:val="28"/>
        </w:rPr>
        <w:t>23:36:0105001:</w:t>
      </w:r>
      <w:r w:rsidR="006E50C7">
        <w:rPr>
          <w:rFonts w:ascii="Times New Roman" w:eastAsia="Times New Roman" w:hAnsi="Times New Roman" w:cs="Times New Roman"/>
          <w:color w:val="342A06"/>
          <w:sz w:val="28"/>
          <w:szCs w:val="28"/>
        </w:rPr>
        <w:t>1029</w:t>
      </w:r>
      <w:r w:rsidR="006E50C7">
        <w:rPr>
          <w:rFonts w:ascii="Times New Roman" w:hAnsi="Times New Roman" w:cs="Times New Roman"/>
          <w:color w:val="342A06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Краснодарский край, Щербиновский район, село Шабельское, улица </w:t>
      </w:r>
      <w:r w:rsidR="006E50C7">
        <w:rPr>
          <w:rFonts w:ascii="Times New Roman" w:hAnsi="Times New Roman" w:cs="Times New Roman"/>
          <w:bCs/>
          <w:color w:val="342A06"/>
          <w:sz w:val="28"/>
          <w:szCs w:val="28"/>
        </w:rPr>
        <w:t xml:space="preserve">Морская </w:t>
      </w:r>
      <w:r w:rsidR="006E50C7">
        <w:rPr>
          <w:rFonts w:ascii="Times New Roman" w:hAnsi="Times New Roman" w:cs="Times New Roman"/>
          <w:color w:val="342A06"/>
          <w:sz w:val="28"/>
          <w:szCs w:val="28"/>
        </w:rPr>
        <w:t>адрес</w:t>
      </w:r>
      <w:r>
        <w:rPr>
          <w:rFonts w:ascii="Times New Roman" w:hAnsi="Times New Roman" w:cs="Times New Roman"/>
          <w:color w:val="342A06"/>
          <w:sz w:val="28"/>
          <w:szCs w:val="28"/>
        </w:rPr>
        <w:t>: Российская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</w:t>
      </w:r>
      <w:r w:rsidR="006E50C7">
        <w:rPr>
          <w:rFonts w:ascii="Times New Roman" w:hAnsi="Times New Roman" w:cs="Times New Roman"/>
          <w:color w:val="342A06"/>
          <w:sz w:val="28"/>
          <w:szCs w:val="28"/>
        </w:rPr>
        <w:t>Федерация, Краснодарский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край, Щербиновский муниципальный район, Шабельское сельское поселение, село Шабельское, </w:t>
      </w:r>
      <w:r w:rsidR="006E50C7">
        <w:rPr>
          <w:rFonts w:ascii="Times New Roman" w:hAnsi="Times New Roman" w:cs="Times New Roman"/>
          <w:color w:val="342A06"/>
          <w:sz w:val="28"/>
          <w:szCs w:val="28"/>
        </w:rPr>
        <w:t>улица Морская, земельный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участок 27.</w:t>
      </w:r>
    </w:p>
    <w:p w:rsidR="00C12F71" w:rsidRDefault="004F5336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2. Финансовому отделу </w:t>
      </w:r>
      <w:r w:rsidR="006E50C7">
        <w:rPr>
          <w:rFonts w:ascii="Times New Roman" w:hAnsi="Times New Roman" w:cs="Times New Roman"/>
          <w:color w:val="342A06"/>
          <w:sz w:val="28"/>
          <w:szCs w:val="28"/>
        </w:rPr>
        <w:t>администрации Шабельского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сельского поселения Щербиновского района (Хамленко) в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течение 3 рабочих дней со дня принятия настоящего постановления внести соответствующие изменения </w:t>
      </w:r>
      <w:r w:rsidR="006E50C7">
        <w:rPr>
          <w:rFonts w:ascii="Times New Roman" w:hAnsi="Times New Roman" w:cs="Times New Roman"/>
          <w:color w:val="342A06"/>
          <w:sz w:val="28"/>
          <w:szCs w:val="28"/>
        </w:rPr>
        <w:t>в государственный</w:t>
      </w:r>
      <w:r>
        <w:rPr>
          <w:rFonts w:ascii="Times New Roman" w:hAnsi="Times New Roman" w:cs="Times New Roman"/>
          <w:color w:val="342A06"/>
          <w:sz w:val="28"/>
          <w:szCs w:val="28"/>
        </w:rPr>
        <w:t xml:space="preserve"> адресный реестр.</w:t>
      </w:r>
    </w:p>
    <w:p w:rsidR="00C12F71" w:rsidRDefault="004F5336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3. Контроль за выполнением настоящего постановления оставляю за собой.</w:t>
      </w:r>
    </w:p>
    <w:p w:rsidR="006E50C7" w:rsidRDefault="006E50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42A06"/>
          <w:sz w:val="28"/>
          <w:szCs w:val="28"/>
        </w:rPr>
      </w:pPr>
    </w:p>
    <w:p w:rsidR="00C12F71" w:rsidRDefault="004F5336">
      <w:pPr>
        <w:spacing w:after="0" w:line="240" w:lineRule="auto"/>
        <w:ind w:firstLine="851"/>
        <w:jc w:val="both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lastRenderedPageBreak/>
        <w:t>4. Постановление вступает в силу со дня его подписа</w:t>
      </w:r>
      <w:r>
        <w:rPr>
          <w:rFonts w:ascii="Times New Roman" w:hAnsi="Times New Roman" w:cs="Times New Roman"/>
          <w:color w:val="342A06"/>
          <w:sz w:val="28"/>
          <w:szCs w:val="28"/>
        </w:rPr>
        <w:t>ния.</w:t>
      </w:r>
    </w:p>
    <w:p w:rsidR="00C12F71" w:rsidRDefault="00C12F71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C12F71" w:rsidRDefault="00C12F71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C12F71" w:rsidRDefault="00C12F71">
      <w:pPr>
        <w:spacing w:after="0" w:line="240" w:lineRule="auto"/>
        <w:rPr>
          <w:rFonts w:ascii="Times New Roman" w:hAnsi="Times New Roman" w:cs="Times New Roman"/>
          <w:color w:val="342A06"/>
          <w:sz w:val="28"/>
          <w:szCs w:val="28"/>
        </w:rPr>
      </w:pPr>
    </w:p>
    <w:p w:rsidR="00C12F71" w:rsidRDefault="004F5336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 xml:space="preserve">Глава </w:t>
      </w:r>
    </w:p>
    <w:p w:rsidR="00C12F71" w:rsidRDefault="006E50C7">
      <w:pPr>
        <w:spacing w:after="0" w:line="240" w:lineRule="auto"/>
        <w:rPr>
          <w:color w:val="342A06"/>
        </w:rPr>
      </w:pPr>
      <w:bookmarkStart w:id="0" w:name="_GoBack"/>
      <w:bookmarkEnd w:id="0"/>
      <w:r>
        <w:rPr>
          <w:rFonts w:ascii="Times New Roman" w:hAnsi="Times New Roman" w:cs="Times New Roman"/>
          <w:color w:val="342A06"/>
          <w:sz w:val="28"/>
          <w:szCs w:val="28"/>
        </w:rPr>
        <w:t>Шабельского сельского</w:t>
      </w:r>
      <w:r w:rsidR="004F5336">
        <w:rPr>
          <w:rFonts w:ascii="Times New Roman" w:hAnsi="Times New Roman" w:cs="Times New Roman"/>
          <w:color w:val="342A06"/>
          <w:sz w:val="28"/>
          <w:szCs w:val="28"/>
        </w:rPr>
        <w:t xml:space="preserve"> поселения</w:t>
      </w:r>
    </w:p>
    <w:p w:rsidR="00C12F71" w:rsidRDefault="004F5336">
      <w:pPr>
        <w:spacing w:after="0" w:line="240" w:lineRule="auto"/>
        <w:rPr>
          <w:color w:val="342A06"/>
        </w:rPr>
      </w:pPr>
      <w:r>
        <w:rPr>
          <w:rFonts w:ascii="Times New Roman" w:hAnsi="Times New Roman" w:cs="Times New Roman"/>
          <w:color w:val="342A06"/>
          <w:sz w:val="28"/>
          <w:szCs w:val="28"/>
        </w:rPr>
        <w:t>Щербиновского района                                                                        А.П. Шабанов</w:t>
      </w:r>
    </w:p>
    <w:sectPr w:rsidR="00C12F71">
      <w:headerReference w:type="default" r:id="rId8"/>
      <w:pgSz w:w="11906" w:h="16838"/>
      <w:pgMar w:top="1021" w:right="567" w:bottom="426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36" w:rsidRDefault="004F5336">
      <w:pPr>
        <w:spacing w:after="0" w:line="240" w:lineRule="auto"/>
      </w:pPr>
      <w:r>
        <w:separator/>
      </w:r>
    </w:p>
  </w:endnote>
  <w:endnote w:type="continuationSeparator" w:id="0">
    <w:p w:rsidR="004F5336" w:rsidRDefault="004F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36" w:rsidRDefault="004F5336">
      <w:pPr>
        <w:spacing w:after="0" w:line="240" w:lineRule="auto"/>
      </w:pPr>
      <w:r>
        <w:separator/>
      </w:r>
    </w:p>
  </w:footnote>
  <w:footnote w:type="continuationSeparator" w:id="0">
    <w:p w:rsidR="004F5336" w:rsidRDefault="004F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71" w:rsidRDefault="004F5336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E50C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C12F71" w:rsidRDefault="00C12F7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F71"/>
    <w:rsid w:val="004F5336"/>
    <w:rsid w:val="006E50C7"/>
    <w:rsid w:val="00C1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AA2D4-8705-4199-8BA3-BC610E8A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FA"/>
    <w:pPr>
      <w:suppressAutoHyphens w:val="0"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706FA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706F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C1E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1706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C1EA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6CB2E-E0EE-4B23-A541-D86C8406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Админ</cp:lastModifiedBy>
  <cp:revision>76</cp:revision>
  <dcterms:created xsi:type="dcterms:W3CDTF">2025-06-18T10:40:00Z</dcterms:created>
  <dcterms:modified xsi:type="dcterms:W3CDTF">2025-06-18T10:41:00Z</dcterms:modified>
  <dc:language>ru-RU</dc:language>
</cp:coreProperties>
</file>