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819"/>
        <w:gridCol w:w="4901"/>
      </w:tblGrid>
      <w:tr>
        <w:trPr>
          <w:trHeight w:val="567" w:hRule="auto"/>
          <w:jc w:val="left"/>
          <w:cantSplit w:val="1"/>
        </w:trPr>
        <w:tc>
          <w:tcPr>
            <w:tcW w:w="9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75089" w:leader="none"/>
                <w:tab w:val="center" w:pos="4812" w:leader="none"/>
                <w:tab w:val="center" w:pos="4860" w:leader="none"/>
                <w:tab w:val="left" w:pos="7761" w:leader="none"/>
                <w:tab w:val="left" w:pos="790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</w:t>
            </w:r>
          </w:p>
        </w:tc>
      </w:tr>
      <w:tr>
        <w:trPr>
          <w:trHeight w:val="1474" w:hRule="auto"/>
          <w:jc w:val="left"/>
        </w:trPr>
        <w:tc>
          <w:tcPr>
            <w:tcW w:w="9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40" w:leader="none"/>
                <w:tab w:val="left" w:pos="9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ШАБЕЛЬСКОГО СЕЛЬСКОГО  ПОСЕЛЕНИЯ ЩЕРБИНОВСКОГО РАЙОНА</w:t>
            </w:r>
          </w:p>
          <w:p>
            <w:pPr>
              <w:tabs>
                <w:tab w:val="left" w:pos="22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2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ПОСТАНОВЛЕНИЕ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____________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№ ____</w:t>
            </w:r>
          </w:p>
        </w:tc>
      </w:tr>
      <w:tr>
        <w:trPr>
          <w:trHeight w:val="284" w:hRule="auto"/>
          <w:jc w:val="left"/>
        </w:trPr>
        <w:tc>
          <w:tcPr>
            <w:tcW w:w="9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село Шабельское</w:t>
            </w:r>
          </w:p>
        </w:tc>
      </w:tr>
      <w:tr>
        <w:trPr>
          <w:trHeight w:val="604" w:hRule="auto"/>
          <w:jc w:val="left"/>
        </w:trPr>
        <w:tc>
          <w:tcPr>
            <w:tcW w:w="9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Шабельского сельского поселения Щербиновского района 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1 октября 2014 года № 96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муниципальной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Бюджетным кодексом Российской 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Шабельского сельского поселения Щербиновского района от 16 июня 2014 № 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принятия решения о разработке, формировании, реализации и оценке эффективности реализации муниципальных программ Шабельского сельского поселения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Шабельского сельского поселения Щербиновского района от 19 июня 2014 №  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муниципальных программ Шабельского сельского поселения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постановление администрации Шабельского сельского поселения Щербиновского района от 1 октября 2014 года № 96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муниципальной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изложив в новой редакции: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программы (приложение № 1);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по ресурсному обеспечению муниципальной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2); 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 2  к муниципальной программе (приложение № 3).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Финансовому отделу администрации Шабельского сельского поселения Щербиновского района (Солодовская) предусмотреть в бюджете Шабельского сельского поселения Щербиновского района финансирование 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по общим и юридическим вопросам (Минаева) разместить настоящее постановление на официальном сайте администрации Шабельского сельского поселения Щербиновского района.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периодическом печатном издании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бюллетень администрации Шабельского сельского поселения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на следующий день после его официального опубликования.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Шабельского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Щербиновского района</w:t>
        <w:tab/>
        <w:tab/>
        <w:tab/>
        <w:tab/>
        <w:tab/>
        <w:tab/>
        <w:tab/>
        <w:t xml:space="preserve">                  З.Н. Бутко</w:t>
      </w:r>
    </w:p>
    <w:tbl>
      <w:tblPr/>
      <w:tblGrid>
        <w:gridCol w:w="4926"/>
        <w:gridCol w:w="4927"/>
      </w:tblGrid>
      <w:tr>
        <w:trPr>
          <w:trHeight w:val="2267" w:hRule="auto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left" w:pos="1665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1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                          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Шабельского сельского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поселения Щербиновского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 № 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программы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51"/>
        <w:gridCol w:w="637"/>
        <w:gridCol w:w="4802"/>
      </w:tblGrid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муниципальная программа Шабельс-кого сельского поселения Щербиновского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физической культуры и спорта в Шабельском сельском поселении Щербиновского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далее - муниципальная программа)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Координатор 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 по общим и юридическим вопросам администрации Шабельс-кого сельского поселения Щербиновского района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Координаторы подпрограмм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предусмотрены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 муниципальной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предусмотрены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Подпрограммы 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предусмотрены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Ведомственные целевые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предусмотрены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мероприятия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муниципальной программы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Реализация Единого календарного плана физкультурных и спортивных мероприятий Шабельского сельского поселения Щербиновского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 муниципальной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физической культуры и массового спорта в Шабельского сельском поселении Щербиновского района,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муниципальной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необходимых условий для сохранения и улучшения физического здоровья жителей Шабельского сельского поселения Щербиновского района;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пропаганда физической культуры, спорта и здорового образа жизни;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целевых показателей 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удельный вес населения, систематически занимающегося физической культурой и спортом в Шабельского сельском поселения Щербиновского района;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проведенных спортивно-массовых мероприятий, число участников;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лиц, систематически занимающихся физической культурой и спортом;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участников физкультурно-спортивных мероприятий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и сроки реализации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не предусмотрены, сроки реализации муниципальной программы - 2015 - 2021 годы </w:t>
            </w: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бюджетных ассигнований 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880,71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 рублей, в том числе: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- 37,0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- 55,0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- 85,0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- 74,91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- 508,8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- 60,0 тыс. рублей,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- 60,0 тыс. рублей.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за выполнением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муниципальной программы</w:t>
            </w:r>
          </w:p>
        </w:tc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Совет Шабельского сельского поселения Щербиновского района</w:t>
            </w:r>
          </w:p>
        </w:tc>
      </w:tr>
    </w:tbl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Шабельского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Щербиновского района</w:t>
        <w:tab/>
        <w:tab/>
        <w:tab/>
        <w:tab/>
        <w:tab/>
        <w:tab/>
        <w:tab/>
        <w:t xml:space="preserve">                  З.Н. Бутко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 Шабельского сельского поселения Щербиновского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 № 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ресурсного обеспечения муниципальной программы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муниципальной программы предусматривается за счет средств бюджета Шабельского сельского поселения Щербиновского района. Общий объем финансирования муниципальной программы на 2015-2021 годы составляет  880,71тыс. рублей.</w:t>
      </w: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сводных показателей муниципальных заданий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1276"/>
        <w:gridCol w:w="1559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rPr>
          <w:trHeight w:val="627" w:hRule="auto"/>
          <w:jc w:val="left"/>
        </w:trPr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финанси-рования</w:t>
            </w:r>
          </w:p>
        </w:tc>
        <w:tc>
          <w:tcPr>
            <w:tcW w:w="567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Объемы финансирования программы по годам (тыс.рублей)</w:t>
            </w:r>
          </w:p>
        </w:tc>
      </w:tr>
      <w:tr>
        <w:trPr>
          <w:trHeight w:val="140" w:hRule="auto"/>
          <w:jc w:val="left"/>
        </w:trPr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</w:tr>
      <w:tr>
        <w:trPr>
          <w:trHeight w:val="4136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3" w:leader="none"/>
              </w:tabs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мероприятие: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Реали-зация Единого календар-ного плана физкультур-ных и спортив-ных мероприя-тий  Шабельского сельского поселения Щербиновского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по общим и юридическим вопросам администра-ции Шабельского  сельского поселения Щербинов-ского района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 Шабельского  сельского поселения Щербиновского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880,71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85,0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74,91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508,8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Шабельского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Щербиновского района                                                                            З.Н. Бутко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890"/>
        <w:gridCol w:w="4860"/>
        <w:gridCol w:w="531"/>
      </w:tblGrid>
      <w:tr>
        <w:trPr>
          <w:trHeight w:val="2267" w:hRule="auto"/>
          <w:jc w:val="left"/>
        </w:trPr>
        <w:tc>
          <w:tcPr>
            <w:tcW w:w="9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 Шабельского сельского поселения Щербиновского района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___________ № ___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2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муниципальной программе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физической культуры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спорта в Шабельском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сельском поселении</w:t>
            </w:r>
          </w:p>
          <w:p>
            <w:pPr>
              <w:tabs>
                <w:tab w:val="left" w:pos="1340" w:leader="none"/>
                <w:tab w:val="center" w:pos="235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Щербиновского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ОСНОВНЫХ МЕРОПРИЯТИЙ МУНИЦИПАЛЬНОЙ ПРОГРАММЫ</w:t>
      </w:r>
    </w:p>
    <w:p>
      <w:pPr>
        <w:tabs>
          <w:tab w:val="left" w:pos="1340" w:leader="none"/>
          <w:tab w:val="center" w:pos="235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в Шабельском сельском поселении Щербиновского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5" w:type="dxa"/>
      </w:tblPr>
      <w:tblGrid>
        <w:gridCol w:w="982"/>
        <w:gridCol w:w="1697"/>
        <w:gridCol w:w="1275"/>
        <w:gridCol w:w="1703"/>
        <w:gridCol w:w="717"/>
        <w:gridCol w:w="712"/>
        <w:gridCol w:w="850"/>
        <w:gridCol w:w="852"/>
        <w:gridCol w:w="850"/>
        <w:gridCol w:w="884"/>
        <w:gridCol w:w="933"/>
        <w:gridCol w:w="803"/>
        <w:gridCol w:w="982"/>
        <w:gridCol w:w="852"/>
        <w:gridCol w:w="1559"/>
        <w:gridCol w:w="1037"/>
        <w:gridCol w:w="1852"/>
      </w:tblGrid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финансирования</w:t>
            </w:r>
          </w:p>
        </w:tc>
        <w:tc>
          <w:tcPr>
            <w:tcW w:w="17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финансирования, всего (тыс.руб.)</w:t>
            </w:r>
          </w:p>
        </w:tc>
        <w:tc>
          <w:tcPr>
            <w:tcW w:w="843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по годам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Непосредст-венный результат реализации мероприятия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Муниципальный заказчик, главный распорядитель (распорядитель) бюджетных средств,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</w:t>
            </w: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</w:p>
        </w:tc>
        <w:tc>
          <w:tcPr>
            <w:tcW w:w="26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</w:p>
        </w:tc>
        <w:tc>
          <w:tcPr>
            <w:tcW w:w="17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</w:t>
            </w:r>
          </w:p>
        </w:tc>
        <w:tc>
          <w:tcPr>
            <w:tcW w:w="15861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массового спорта (включая детско-юношеский и спорт высших достижений)</w:t>
            </w:r>
          </w:p>
        </w:tc>
      </w:tr>
      <w:tr>
        <w:trPr>
          <w:trHeight w:val="1" w:hRule="atLeast"/>
          <w:jc w:val="left"/>
        </w:trPr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Задача</w:t>
            </w:r>
          </w:p>
        </w:tc>
        <w:tc>
          <w:tcPr>
            <w:tcW w:w="15861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Приобщение различных слоев населения к регулярным занятиям физической культурой и спортом;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функционирования спортивных сборных команд муниципального образования Щербиновский район по культивируемым видам спорта</w:t>
            </w:r>
          </w:p>
        </w:tc>
      </w:tr>
      <w:tr>
        <w:trPr>
          <w:trHeight w:val="64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мероприятие: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Единого календарного плана спортивно-массовых мероприятий Шабельского сельского поселения Щербиновского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880,71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74,91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508,8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Единого календарного плана спортивно-массовых мероприятий 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Шабельского сельского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Щербиновского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880,71 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74,91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508,8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Зимнее первенство села по шахматам среди мужских команд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Зимнее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шахматам среди мужских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6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сельского поселения по волейболу среди мужских команд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сельского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 по волейболу среди мужских 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2" w:hRule="auto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3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1.1.1.3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3.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сельского поселения по баскетболу среди мужских команд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сельского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 по баскетболу среди мужских 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1.1.1.4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4.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мини-футболу среди детских дворовых команд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мини-футболу среди детских уличных 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1.1.1.5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5.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мини-футболу среди мужских команд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мини-футболу среди мужских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10,8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1.1.1.6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6.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шашкам среди мужских команд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5,05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шашкам среди мужских команд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5,05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1.1.1.7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7.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стендовой стрельбе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стрельбе из пневматическо-го оружия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1.1.1.8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8.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Личное первенство села по настольному теннису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настольному теннису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1.1.1.9.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9 Первенство по дартсу среди девушек; Первенство по дартсу среди юношей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6,3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по дартсу среди девушек;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по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дартсу среди мужчин  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1" w:hRule="auto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6,3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2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1.1.1.10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10. Открытый турнир по городкам в честь Дня Победы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турнир по городкам в честь Дня Победы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2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1.1.1.11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11. Футбольный турнир, посвященный памяти воинов Шабельчан, погибших в годы ВОВ 1941-1945 гг.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177,48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28,08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Футбольный турнир, посвященный памяти воинов Шабельчан, погибших в годы ВОВ 1941-1945 гг.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1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177,48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28,08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2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12. Первенство села по ручному мячу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ручному мячу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6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7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13. Турниры по шахматам, теннису, городкам в честь дня физкультурника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12,1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Турниры по шахматам,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теннису, городкам в честь дня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физкультурника  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2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12,1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3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14. Турнир по футболу среди детских дворовых команд на призы администрации Шабельского сельского поселения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 среди детских уличных команд на призы администрации Шабельского сельского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2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3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15. Кубок по футболу в честь первого инструктора по спорту Колесникова В.П.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по футболу в честь первого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инструктора по спорту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Колесникова В.П.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2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16. Турнир по городкам на призы администрации Шабельского сельского поселения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городкам на призы администрации Шабельского сельского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 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2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17. Турнир по домино среди жителей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преклонного возраста (март, декабрь)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5,95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домино среди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жителей преклонного возраста поселения 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5,95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1.1.1.18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стритболу среди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детских команд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стритболу среди детских команд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1.1.1.19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19.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турнике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на турнике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1.1.1.20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на тренажерах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на тренажерах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1.1.1.21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шашкам среди жителей возрастной категории 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3,6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села по шашкам среди жителей возрастной категории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3,6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7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83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1.1.1.22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городкам в честь ВМФ России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по городкам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5" w:left="-15" w:firstLine="1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1.1.1.23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23.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образования с. Шабельское, турнир по футболу среди детских команд района на кубок администрации сельского поселения 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8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5" w:left="-15" w:firstLine="1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1.1.1.24</w:t>
            </w:r>
          </w:p>
        </w:tc>
        <w:tc>
          <w:tcPr>
            <w:tcW w:w="1697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волейболу среди старшеклассников, посвященный Дню защитника Отечества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волеболу</w:t>
            </w:r>
          </w:p>
        </w:tc>
        <w:tc>
          <w:tcPr>
            <w:tcW w:w="185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1.1.1.25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25. Приобретение наградного материала (грамоты, кубки, медали, призов) приобретение  тренажеров, спортивного инвентаря и комплектов спортивной формы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132,63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17,52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13,41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наградного материала (грамоты, кубки, медали, призов) приобретение спортивного инвентаря и комплектов спортивной формы</w:t>
            </w: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left"/>
        </w:trPr>
        <w:tc>
          <w:tcPr>
            <w:tcW w:w="9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262,63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17,52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30,6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13,41</w:t>
            </w:r>
          </w:p>
        </w:tc>
        <w:tc>
          <w:tcPr>
            <w:tcW w:w="17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149,0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9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1.1.1.26</w:t>
            </w:r>
          </w:p>
        </w:tc>
        <w:tc>
          <w:tcPr>
            <w:tcW w:w="169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№  26. Разработка проектно-сметной документации, государствен-ная экспертиза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  <w:tc>
          <w:tcPr>
            <w:tcW w:w="36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9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  <w:tc>
          <w:tcPr>
            <w:tcW w:w="36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59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Шабельского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Щербиновского района                                                                                                                                                    З.Н. Бутко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